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258FB" w14:textId="77777777" w:rsidR="008728ED" w:rsidRPr="00B92167" w:rsidRDefault="008728ED" w:rsidP="008728ED">
      <w:pPr>
        <w:rPr>
          <w:rFonts w:ascii="Arial" w:hAnsi="Arial" w:cs="Arial"/>
          <w:color w:val="000000" w:themeColor="text1"/>
        </w:rPr>
      </w:pPr>
    </w:p>
    <w:p w14:paraId="3CA94C40" w14:textId="18994AA3" w:rsidR="008728ED" w:rsidRPr="00B92167" w:rsidRDefault="008728ED" w:rsidP="00731426">
      <w:pPr>
        <w:jc w:val="center"/>
        <w:rPr>
          <w:rFonts w:ascii="Arial" w:hAnsi="Arial" w:cs="Arial"/>
          <w:b/>
          <w:bCs/>
          <w:color w:val="000000" w:themeColor="text1"/>
        </w:rPr>
      </w:pPr>
      <w:r w:rsidRPr="00B92167">
        <w:rPr>
          <w:rFonts w:ascii="Arial" w:hAnsi="Arial" w:cs="Arial"/>
          <w:b/>
          <w:bCs/>
          <w:color w:val="000000" w:themeColor="text1"/>
        </w:rPr>
        <w:t xml:space="preserve">COURAGE </w:t>
      </w:r>
      <w:r w:rsidR="00420FBD" w:rsidRPr="00B92167">
        <w:rPr>
          <w:rFonts w:ascii="Arial" w:hAnsi="Arial" w:cs="Arial"/>
          <w:b/>
          <w:bCs/>
          <w:color w:val="000000" w:themeColor="text1"/>
        </w:rPr>
        <w:t>POSTER</w:t>
      </w:r>
      <w:r w:rsidRPr="00B92167">
        <w:rPr>
          <w:rFonts w:ascii="Arial" w:hAnsi="Arial" w:cs="Arial"/>
          <w:b/>
          <w:bCs/>
          <w:color w:val="000000" w:themeColor="text1"/>
        </w:rPr>
        <w:t xml:space="preserve"> </w:t>
      </w:r>
      <w:r w:rsidR="00420FBD" w:rsidRPr="00B92167">
        <w:rPr>
          <w:rFonts w:ascii="Arial" w:hAnsi="Arial" w:cs="Arial"/>
          <w:b/>
          <w:bCs/>
          <w:color w:val="000000" w:themeColor="text1"/>
        </w:rPr>
        <w:t>SCRIPT</w:t>
      </w:r>
    </w:p>
    <w:p w14:paraId="444164A7" w14:textId="77777777" w:rsidR="008728ED" w:rsidRPr="00B92167" w:rsidRDefault="008728ED" w:rsidP="008728ED">
      <w:pPr>
        <w:jc w:val="center"/>
        <w:rPr>
          <w:rFonts w:ascii="Arial" w:hAnsi="Arial" w:cs="Arial"/>
          <w:b/>
          <w:bCs/>
          <w:color w:val="000000" w:themeColor="text1"/>
        </w:rPr>
      </w:pPr>
    </w:p>
    <w:p w14:paraId="2AFBDC4A" w14:textId="0B7D3DFF" w:rsidR="00AE0194" w:rsidRPr="00B92167" w:rsidRDefault="00FC7879" w:rsidP="00420FBD">
      <w:pPr>
        <w:jc w:val="center"/>
        <w:rPr>
          <w:rFonts w:ascii="Arial" w:hAnsi="Arial" w:cs="Arial"/>
          <w:b/>
          <w:bCs/>
          <w:color w:val="000000" w:themeColor="text1"/>
        </w:rPr>
      </w:pPr>
      <w:r w:rsidRPr="00B92167">
        <w:rPr>
          <w:rFonts w:ascii="Arial" w:hAnsi="Arial" w:cs="Arial"/>
          <w:b/>
          <w:bCs/>
          <w:color w:val="000000" w:themeColor="text1"/>
        </w:rPr>
        <w:t>OPTION COUNSELLING FOR CRISIS PREGNANCY</w:t>
      </w:r>
    </w:p>
    <w:p w14:paraId="6235C1B4" w14:textId="4354F207" w:rsidR="00420FBD" w:rsidRPr="00B92167" w:rsidRDefault="00420FBD" w:rsidP="00420FBD">
      <w:pPr>
        <w:rPr>
          <w:rFonts w:ascii="Arial" w:hAnsi="Arial" w:cs="Arial"/>
          <w:color w:val="000000" w:themeColor="text1"/>
        </w:rPr>
      </w:pPr>
    </w:p>
    <w:p w14:paraId="3DDD511B" w14:textId="5779CBC1" w:rsidR="00FC7879" w:rsidRPr="00B92167" w:rsidRDefault="00420FBD" w:rsidP="00420FBD">
      <w:pPr>
        <w:rPr>
          <w:rFonts w:ascii="Arial" w:hAnsi="Arial" w:cs="Arial"/>
          <w:color w:val="000000" w:themeColor="text1"/>
        </w:rPr>
      </w:pPr>
      <w:r w:rsidRPr="00B92167">
        <w:rPr>
          <w:rFonts w:ascii="Arial" w:hAnsi="Arial" w:cs="Arial"/>
          <w:color w:val="000000" w:themeColor="text1"/>
        </w:rPr>
        <w:t xml:space="preserve">This script can be used to help you explain the Courage </w:t>
      </w:r>
      <w:r w:rsidR="00FC7879" w:rsidRPr="00B92167">
        <w:rPr>
          <w:rFonts w:ascii="Arial" w:hAnsi="Arial" w:cs="Arial"/>
          <w:color w:val="000000" w:themeColor="text1"/>
        </w:rPr>
        <w:t>Option Counselling for Crisis Pregnancy Poster.</w:t>
      </w:r>
    </w:p>
    <w:p w14:paraId="768A888C" w14:textId="3BA5501B" w:rsidR="00FC7879" w:rsidRPr="00B92167" w:rsidRDefault="00FC7879" w:rsidP="00420FBD">
      <w:pPr>
        <w:rPr>
          <w:rFonts w:ascii="Arial" w:hAnsi="Arial" w:cs="Arial"/>
          <w:color w:val="000000" w:themeColor="text1"/>
        </w:rPr>
      </w:pPr>
    </w:p>
    <w:p w14:paraId="4FFEEF5A" w14:textId="0CC97643" w:rsidR="00FC7879" w:rsidRPr="00B92167" w:rsidRDefault="00FC7879" w:rsidP="00420FBD">
      <w:pPr>
        <w:rPr>
          <w:rFonts w:ascii="Arial" w:hAnsi="Arial" w:cs="Arial"/>
          <w:color w:val="000000" w:themeColor="text1"/>
        </w:rPr>
      </w:pPr>
      <w:r w:rsidRPr="00B92167">
        <w:rPr>
          <w:rFonts w:ascii="Arial" w:hAnsi="Arial" w:cs="Arial"/>
          <w:color w:val="000000" w:themeColor="text1"/>
        </w:rPr>
        <w:t>ON OPTION COUNSELLING (OVERVIEW)</w:t>
      </w:r>
    </w:p>
    <w:p w14:paraId="01F3B248" w14:textId="7D0B29BA" w:rsidR="00420FBD" w:rsidRPr="00B92167" w:rsidRDefault="00420FBD" w:rsidP="00420FBD">
      <w:pPr>
        <w:rPr>
          <w:rFonts w:ascii="Arial" w:hAnsi="Arial" w:cs="Arial"/>
          <w:color w:val="000000" w:themeColor="text1"/>
        </w:rPr>
      </w:pPr>
    </w:p>
    <w:p w14:paraId="54134B9A" w14:textId="77777777" w:rsidR="00FC7879" w:rsidRPr="00B92167" w:rsidRDefault="00FC7879" w:rsidP="00FC7879">
      <w:pPr>
        <w:pStyle w:val="ListParagraph"/>
        <w:numPr>
          <w:ilvl w:val="0"/>
          <w:numId w:val="14"/>
        </w:numPr>
        <w:jc w:val="both"/>
        <w:rPr>
          <w:rFonts w:ascii="Arial" w:hAnsi="Arial" w:cs="Arial"/>
          <w:color w:val="000000" w:themeColor="text1"/>
          <w:sz w:val="24"/>
          <w:szCs w:val="24"/>
        </w:rPr>
      </w:pPr>
      <w:r w:rsidRPr="00B92167">
        <w:rPr>
          <w:rFonts w:ascii="Arial" w:hAnsi="Arial" w:cs="Arial"/>
          <w:color w:val="000000" w:themeColor="text1"/>
          <w:sz w:val="24"/>
          <w:szCs w:val="24"/>
        </w:rPr>
        <w:t>Unplanned and crisis pregnancy is a reality around the world.  </w:t>
      </w:r>
    </w:p>
    <w:p w14:paraId="034841FE" w14:textId="77777777" w:rsidR="00FC7879" w:rsidRPr="00B92167" w:rsidRDefault="00FC7879" w:rsidP="00FC7879">
      <w:pPr>
        <w:pStyle w:val="ListParagraph"/>
        <w:numPr>
          <w:ilvl w:val="0"/>
          <w:numId w:val="14"/>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The question is once you find yourself in this situation, what do you do about it? </w:t>
      </w:r>
    </w:p>
    <w:p w14:paraId="06186819" w14:textId="77777777" w:rsidR="00FC7879" w:rsidRPr="00B92167" w:rsidRDefault="00FC7879" w:rsidP="00FC7879">
      <w:pPr>
        <w:pStyle w:val="ListParagraph"/>
        <w:numPr>
          <w:ilvl w:val="0"/>
          <w:numId w:val="14"/>
        </w:numPr>
        <w:jc w:val="both"/>
        <w:rPr>
          <w:rFonts w:ascii="Arial" w:hAnsi="Arial" w:cs="Arial"/>
          <w:color w:val="000000" w:themeColor="text1"/>
          <w:sz w:val="24"/>
          <w:szCs w:val="24"/>
        </w:rPr>
      </w:pPr>
      <w:r w:rsidRPr="00B92167">
        <w:rPr>
          <w:rFonts w:ascii="Arial" w:hAnsi="Arial" w:cs="Arial"/>
          <w:color w:val="000000" w:themeColor="text1"/>
          <w:sz w:val="24"/>
          <w:szCs w:val="24"/>
        </w:rPr>
        <w:t>Sadly, many young women ignore their pregnancy and hope that it will magically go away, some don't even know that they are pregnant until they start to feel their baby move inside them in their second trimester.  </w:t>
      </w:r>
    </w:p>
    <w:p w14:paraId="715E2ABF" w14:textId="77777777" w:rsidR="00FC7879" w:rsidRPr="00B92167" w:rsidRDefault="00FC7879" w:rsidP="00FC7879">
      <w:pPr>
        <w:pStyle w:val="ListParagraph"/>
        <w:numPr>
          <w:ilvl w:val="0"/>
          <w:numId w:val="14"/>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As with everything, the most important step is to acknowledge that you are pregnant and then to explore the various options available to you. </w:t>
      </w:r>
    </w:p>
    <w:p w14:paraId="449AE3E7" w14:textId="77777777" w:rsidR="00FC7879" w:rsidRPr="00B92167" w:rsidRDefault="00FC7879" w:rsidP="00FC7879">
      <w:pPr>
        <w:pStyle w:val="ListParagraph"/>
        <w:numPr>
          <w:ilvl w:val="0"/>
          <w:numId w:val="14"/>
        </w:numPr>
        <w:jc w:val="both"/>
        <w:rPr>
          <w:rFonts w:ascii="Arial" w:hAnsi="Arial" w:cs="Arial"/>
          <w:color w:val="000000" w:themeColor="text1"/>
          <w:sz w:val="24"/>
          <w:szCs w:val="24"/>
        </w:rPr>
      </w:pPr>
      <w:r w:rsidRPr="00B92167">
        <w:rPr>
          <w:rFonts w:ascii="Arial" w:hAnsi="Arial" w:cs="Arial"/>
          <w:color w:val="000000" w:themeColor="text1"/>
          <w:sz w:val="24"/>
          <w:szCs w:val="24"/>
        </w:rPr>
        <w:t>If you have fallen pregnant against your will, due to sexual abuse or rape, where someone has forced you to have sex, it is important that you inform a child protection officer.</w:t>
      </w:r>
    </w:p>
    <w:p w14:paraId="0525EFA9" w14:textId="77777777" w:rsidR="00FC7879" w:rsidRPr="00B92167" w:rsidRDefault="00FC7879" w:rsidP="00FC7879">
      <w:pPr>
        <w:pStyle w:val="ListParagraph"/>
        <w:numPr>
          <w:ilvl w:val="0"/>
          <w:numId w:val="14"/>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This could be a trusted adult family or community member, a teacher, a social worker, your doctor or nurse, or a police officer.  Each of these people have a responsibility to protect you from sexual abuse and rape. </w:t>
      </w:r>
    </w:p>
    <w:p w14:paraId="6B2C6931" w14:textId="3B298705" w:rsidR="001214CA" w:rsidRPr="00B92167" w:rsidRDefault="00FC7879" w:rsidP="00D24FB7">
      <w:pPr>
        <w:pStyle w:val="ListParagraph"/>
        <w:numPr>
          <w:ilvl w:val="0"/>
          <w:numId w:val="14"/>
        </w:numPr>
        <w:jc w:val="both"/>
        <w:rPr>
          <w:rFonts w:ascii="Arial" w:hAnsi="Arial" w:cs="Arial"/>
          <w:color w:val="000000" w:themeColor="text1"/>
          <w:sz w:val="24"/>
          <w:szCs w:val="24"/>
          <w:lang w:val="en-US"/>
        </w:rPr>
      </w:pPr>
      <w:r w:rsidRPr="00B92167">
        <w:rPr>
          <w:rFonts w:ascii="Arial" w:hAnsi="Arial" w:cs="Arial"/>
          <w:color w:val="000000" w:themeColor="text1"/>
          <w:sz w:val="24"/>
          <w:szCs w:val="24"/>
        </w:rPr>
        <w:t>Courage has identified seven different options available to someone experiencing a crisis pregnancy which includes, parenting, abortion, kinship care, foster care, institutional care, adoption and abandonment, which is the only  illegal option. We will discussion each of these options and the range of considerations that you should be aware.</w:t>
      </w:r>
    </w:p>
    <w:p w14:paraId="432DA8ED" w14:textId="305B3E7A" w:rsidR="00FC7879" w:rsidRPr="00B92167" w:rsidRDefault="00FC7879" w:rsidP="00FC7879">
      <w:pPr>
        <w:jc w:val="both"/>
        <w:rPr>
          <w:rFonts w:ascii="Arial" w:hAnsi="Arial" w:cs="Arial"/>
          <w:color w:val="000000" w:themeColor="text1"/>
        </w:rPr>
      </w:pPr>
    </w:p>
    <w:p w14:paraId="37788EB9" w14:textId="07D02E4C" w:rsidR="00FC7879" w:rsidRPr="00B92167" w:rsidRDefault="00FC7879" w:rsidP="00FC7879">
      <w:pPr>
        <w:jc w:val="both"/>
        <w:rPr>
          <w:rFonts w:ascii="Arial" w:hAnsi="Arial" w:cs="Arial"/>
          <w:color w:val="000000" w:themeColor="text1"/>
        </w:rPr>
      </w:pPr>
      <w:r w:rsidRPr="00B92167">
        <w:rPr>
          <w:rFonts w:ascii="Arial" w:hAnsi="Arial" w:cs="Arial"/>
          <w:color w:val="000000" w:themeColor="text1"/>
        </w:rPr>
        <w:t>ON WHO CAN HELP</w:t>
      </w:r>
    </w:p>
    <w:p w14:paraId="588CD5DA" w14:textId="2DF4E789" w:rsidR="00FC7879" w:rsidRPr="00B92167" w:rsidRDefault="00FC7879" w:rsidP="00FC7879">
      <w:pPr>
        <w:jc w:val="both"/>
        <w:rPr>
          <w:rFonts w:ascii="Arial" w:hAnsi="Arial" w:cs="Arial"/>
          <w:color w:val="000000" w:themeColor="text1"/>
        </w:rPr>
      </w:pPr>
    </w:p>
    <w:p w14:paraId="66B1F673" w14:textId="77777777" w:rsidR="00FC7879" w:rsidRPr="00B92167" w:rsidRDefault="00FC7879" w:rsidP="00FC7879">
      <w:pPr>
        <w:pStyle w:val="ListParagraph"/>
        <w:numPr>
          <w:ilvl w:val="0"/>
          <w:numId w:val="16"/>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An unplanned pregnancy is a difficult situation to handle all by yourself. </w:t>
      </w:r>
    </w:p>
    <w:p w14:paraId="54487CFB" w14:textId="77777777" w:rsidR="00FC7879" w:rsidRPr="00B92167" w:rsidRDefault="00FC7879" w:rsidP="00FC7879">
      <w:pPr>
        <w:pStyle w:val="ListParagraph"/>
        <w:numPr>
          <w:ilvl w:val="0"/>
          <w:numId w:val="15"/>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At some point you will want to talk to someone in order to share your feelings and get help with the decision-making process. </w:t>
      </w:r>
    </w:p>
    <w:p w14:paraId="7BEF95E7" w14:textId="77777777" w:rsidR="00FC7879" w:rsidRPr="00B92167" w:rsidRDefault="00FC7879" w:rsidP="00FC7879">
      <w:pPr>
        <w:pStyle w:val="ListParagraph"/>
        <w:numPr>
          <w:ilvl w:val="0"/>
          <w:numId w:val="15"/>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Most girls will start by telling their boyfriend. Telling your parents is never easy and many girls will need some help to do this. </w:t>
      </w:r>
    </w:p>
    <w:p w14:paraId="3156AE43" w14:textId="77777777" w:rsidR="00FC7879" w:rsidRPr="00B92167" w:rsidRDefault="00FC7879" w:rsidP="00FC7879">
      <w:pPr>
        <w:pStyle w:val="ListParagraph"/>
        <w:numPr>
          <w:ilvl w:val="0"/>
          <w:numId w:val="15"/>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Telling sisters and friends can help to share the problem but may not lead to constructive help. </w:t>
      </w:r>
    </w:p>
    <w:p w14:paraId="6568172E" w14:textId="77777777" w:rsidR="00FC7879" w:rsidRPr="00B92167" w:rsidRDefault="00FC7879" w:rsidP="00FC7879">
      <w:pPr>
        <w:pStyle w:val="ListParagraph"/>
        <w:numPr>
          <w:ilvl w:val="0"/>
          <w:numId w:val="15"/>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Telling a clinic sister, doctor or social worker attached to an antenatal clinic or hospital, a teacher or school counsellor, minister or religious counsellor or contacting a helpline, could lead to a referral to a professional who specialises in the counselling and support of mothers facing an unplanned pregnancy. </w:t>
      </w:r>
    </w:p>
    <w:p w14:paraId="654E2D8E" w14:textId="0D4D6DD3" w:rsidR="00FC7879" w:rsidRPr="00B92167" w:rsidRDefault="00FC7879" w:rsidP="00FC7879">
      <w:pPr>
        <w:pStyle w:val="ListParagraph"/>
        <w:numPr>
          <w:ilvl w:val="0"/>
          <w:numId w:val="15"/>
        </w:numPr>
        <w:jc w:val="both"/>
        <w:rPr>
          <w:rFonts w:ascii="Arial" w:hAnsi="Arial" w:cs="Arial"/>
          <w:color w:val="000000" w:themeColor="text1"/>
          <w:sz w:val="24"/>
          <w:szCs w:val="24"/>
        </w:rPr>
      </w:pPr>
      <w:r w:rsidRPr="00B92167">
        <w:rPr>
          <w:rFonts w:ascii="Arial" w:hAnsi="Arial" w:cs="Arial"/>
          <w:color w:val="000000" w:themeColor="text1"/>
          <w:sz w:val="24"/>
          <w:szCs w:val="24"/>
        </w:rPr>
        <w:t>These counsellors will help you to explore all the options and to reach a responsible  decision for both yourself and the baby.</w:t>
      </w:r>
    </w:p>
    <w:p w14:paraId="6E7AF3F8" w14:textId="2028C847" w:rsidR="00FC7879" w:rsidRPr="00B92167" w:rsidRDefault="00FC7879" w:rsidP="00FC7879">
      <w:pPr>
        <w:jc w:val="both"/>
        <w:rPr>
          <w:rFonts w:ascii="Arial" w:hAnsi="Arial" w:cs="Arial"/>
          <w:color w:val="000000" w:themeColor="text1"/>
        </w:rPr>
      </w:pPr>
    </w:p>
    <w:p w14:paraId="57980902" w14:textId="7E9E7AEC" w:rsidR="005F35FB" w:rsidRPr="00B92167" w:rsidRDefault="005F35FB" w:rsidP="00FC7879">
      <w:pPr>
        <w:jc w:val="both"/>
        <w:rPr>
          <w:rFonts w:ascii="Arial" w:hAnsi="Arial" w:cs="Arial"/>
          <w:color w:val="000000" w:themeColor="text1"/>
        </w:rPr>
      </w:pPr>
    </w:p>
    <w:p w14:paraId="20DEB0D7" w14:textId="77777777" w:rsidR="005F35FB" w:rsidRPr="00B92167" w:rsidRDefault="005F35FB" w:rsidP="00FC7879">
      <w:pPr>
        <w:jc w:val="both"/>
        <w:rPr>
          <w:rFonts w:ascii="Arial" w:hAnsi="Arial" w:cs="Arial"/>
          <w:color w:val="000000" w:themeColor="text1"/>
        </w:rPr>
      </w:pPr>
    </w:p>
    <w:p w14:paraId="51EF3268" w14:textId="1D8095CF" w:rsidR="00FC7879" w:rsidRPr="00B92167" w:rsidRDefault="00FC7879" w:rsidP="00FC7879">
      <w:pPr>
        <w:jc w:val="both"/>
        <w:rPr>
          <w:rFonts w:ascii="Arial" w:hAnsi="Arial" w:cs="Arial"/>
          <w:color w:val="000000" w:themeColor="text1"/>
        </w:rPr>
      </w:pPr>
      <w:r w:rsidRPr="00B92167">
        <w:rPr>
          <w:rFonts w:ascii="Arial" w:hAnsi="Arial" w:cs="Arial"/>
          <w:color w:val="000000" w:themeColor="text1"/>
        </w:rPr>
        <w:t>ON PARENTING</w:t>
      </w:r>
    </w:p>
    <w:p w14:paraId="68FFE73C" w14:textId="3C56DC1D" w:rsidR="00FC7879" w:rsidRPr="00B92167" w:rsidRDefault="00FC7879" w:rsidP="00FC7879">
      <w:pPr>
        <w:jc w:val="both"/>
        <w:rPr>
          <w:rFonts w:ascii="Arial" w:hAnsi="Arial" w:cs="Arial"/>
          <w:color w:val="000000" w:themeColor="text1"/>
        </w:rPr>
      </w:pPr>
    </w:p>
    <w:p w14:paraId="232F0E3B" w14:textId="77777777" w:rsidR="00FC7879" w:rsidRPr="00B92167" w:rsidRDefault="00FC7879" w:rsidP="00FC7879">
      <w:pPr>
        <w:pStyle w:val="ListParagraph"/>
        <w:numPr>
          <w:ilvl w:val="0"/>
          <w:numId w:val="17"/>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The first option is deciding to keep your child and to raise it until adulthood as his or her parent and primary care giver. </w:t>
      </w:r>
    </w:p>
    <w:p w14:paraId="5F41C267" w14:textId="77777777" w:rsidR="00FC7879" w:rsidRPr="00B92167" w:rsidRDefault="00FC7879" w:rsidP="00FC7879">
      <w:pPr>
        <w:pStyle w:val="ListParagraph"/>
        <w:numPr>
          <w:ilvl w:val="0"/>
          <w:numId w:val="17"/>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The benefit of parenting is that your child will stay with you, his or her biological mother and/or parents. </w:t>
      </w:r>
    </w:p>
    <w:p w14:paraId="78CBC281" w14:textId="77777777" w:rsidR="00FC7879" w:rsidRPr="00B92167" w:rsidRDefault="00FC7879" w:rsidP="00FC7879">
      <w:pPr>
        <w:pStyle w:val="ListParagraph"/>
        <w:numPr>
          <w:ilvl w:val="0"/>
          <w:numId w:val="17"/>
        </w:numPr>
        <w:jc w:val="both"/>
        <w:rPr>
          <w:rFonts w:ascii="Arial" w:hAnsi="Arial" w:cs="Arial"/>
          <w:color w:val="000000" w:themeColor="text1"/>
          <w:sz w:val="24"/>
          <w:szCs w:val="24"/>
        </w:rPr>
      </w:pPr>
      <w:r w:rsidRPr="00B92167">
        <w:rPr>
          <w:rFonts w:ascii="Arial" w:hAnsi="Arial" w:cs="Arial"/>
          <w:color w:val="000000" w:themeColor="text1"/>
          <w:sz w:val="24"/>
          <w:szCs w:val="24"/>
        </w:rPr>
        <w:t>This will meet the cultural needs of your family and ancestors, and you can apply for a child-care grant if you are struggling with money and resources.  </w:t>
      </w:r>
    </w:p>
    <w:p w14:paraId="3BF1CDF1" w14:textId="77777777" w:rsidR="00FC7879" w:rsidRPr="00B92167" w:rsidRDefault="00FC7879" w:rsidP="00FC7879">
      <w:pPr>
        <w:pStyle w:val="ListParagraph"/>
        <w:numPr>
          <w:ilvl w:val="0"/>
          <w:numId w:val="17"/>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However, you may lack the finances and family support you need to raise a child on your own. </w:t>
      </w:r>
    </w:p>
    <w:p w14:paraId="467672CA" w14:textId="77777777" w:rsidR="00FC7879" w:rsidRPr="00B92167" w:rsidRDefault="00FC7879" w:rsidP="00FC7879">
      <w:pPr>
        <w:pStyle w:val="ListParagraph"/>
        <w:numPr>
          <w:ilvl w:val="0"/>
          <w:numId w:val="17"/>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Although you are legally entitled to stay in school you may find it difficult to do this and still care for your baby. </w:t>
      </w:r>
    </w:p>
    <w:p w14:paraId="491E79DC" w14:textId="77777777" w:rsidR="00FC7879" w:rsidRPr="00B92167" w:rsidRDefault="00FC7879" w:rsidP="00FC7879">
      <w:pPr>
        <w:pStyle w:val="ListParagraph"/>
        <w:numPr>
          <w:ilvl w:val="0"/>
          <w:numId w:val="17"/>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You may feel isolated, resentful and stressed, and be subjected to ridicule and the stigma of being a teenage mother or single mother in your community. </w:t>
      </w:r>
    </w:p>
    <w:p w14:paraId="3135DBE4" w14:textId="6F9C7E0E" w:rsidR="00FC7879" w:rsidRPr="00B92167" w:rsidRDefault="00FC7879" w:rsidP="00FC7879">
      <w:pPr>
        <w:pStyle w:val="ListParagraph"/>
        <w:numPr>
          <w:ilvl w:val="0"/>
          <w:numId w:val="17"/>
        </w:numPr>
        <w:jc w:val="both"/>
        <w:rPr>
          <w:rFonts w:ascii="Arial" w:hAnsi="Arial" w:cs="Arial"/>
          <w:color w:val="000000" w:themeColor="text1"/>
          <w:sz w:val="24"/>
          <w:szCs w:val="24"/>
        </w:rPr>
      </w:pPr>
      <w:r w:rsidRPr="00B92167">
        <w:rPr>
          <w:rFonts w:ascii="Arial" w:hAnsi="Arial" w:cs="Arial"/>
          <w:color w:val="000000" w:themeColor="text1"/>
          <w:sz w:val="24"/>
          <w:szCs w:val="24"/>
        </w:rPr>
        <w:t>If you are still very young yourself, you may experience some challenges in raising a child, as you are still a child yourself.</w:t>
      </w:r>
    </w:p>
    <w:p w14:paraId="619CCC08" w14:textId="23FA9497" w:rsidR="00FC7879" w:rsidRPr="00B92167" w:rsidRDefault="00FC7879" w:rsidP="00FC7879">
      <w:pPr>
        <w:jc w:val="both"/>
        <w:rPr>
          <w:rFonts w:ascii="Arial" w:hAnsi="Arial" w:cs="Arial"/>
          <w:color w:val="000000" w:themeColor="text1"/>
        </w:rPr>
      </w:pPr>
    </w:p>
    <w:p w14:paraId="5F233B8C" w14:textId="0950AFED" w:rsidR="00FC7879" w:rsidRPr="00B92167" w:rsidRDefault="00FC7879" w:rsidP="00FC7879">
      <w:pPr>
        <w:jc w:val="both"/>
        <w:rPr>
          <w:rFonts w:ascii="Arial" w:hAnsi="Arial" w:cs="Arial"/>
          <w:color w:val="000000" w:themeColor="text1"/>
        </w:rPr>
      </w:pPr>
      <w:r w:rsidRPr="00B92167">
        <w:rPr>
          <w:rFonts w:ascii="Arial" w:hAnsi="Arial" w:cs="Arial"/>
          <w:color w:val="000000" w:themeColor="text1"/>
        </w:rPr>
        <w:t>ON ABORTION</w:t>
      </w:r>
    </w:p>
    <w:p w14:paraId="7779BD3C" w14:textId="145D9219" w:rsidR="00FC7879" w:rsidRPr="00B92167" w:rsidRDefault="00FC7879" w:rsidP="00FC7879">
      <w:pPr>
        <w:jc w:val="both"/>
        <w:rPr>
          <w:rFonts w:ascii="Arial" w:hAnsi="Arial" w:cs="Arial"/>
          <w:color w:val="000000" w:themeColor="text1"/>
        </w:rPr>
      </w:pPr>
    </w:p>
    <w:p w14:paraId="61E7F02C" w14:textId="77777777" w:rsidR="00FC7879" w:rsidRPr="00B92167" w:rsidRDefault="00FC7879" w:rsidP="00FC7879">
      <w:pPr>
        <w:pStyle w:val="ListParagraph"/>
        <w:numPr>
          <w:ilvl w:val="0"/>
          <w:numId w:val="18"/>
        </w:numPr>
        <w:jc w:val="both"/>
        <w:rPr>
          <w:rFonts w:ascii="Arial" w:hAnsi="Arial" w:cs="Arial"/>
          <w:color w:val="000000" w:themeColor="text1"/>
          <w:sz w:val="24"/>
          <w:szCs w:val="24"/>
        </w:rPr>
      </w:pPr>
      <w:r w:rsidRPr="00B92167">
        <w:rPr>
          <w:rFonts w:ascii="Arial" w:hAnsi="Arial" w:cs="Arial"/>
          <w:color w:val="000000" w:themeColor="text1"/>
          <w:sz w:val="24"/>
          <w:szCs w:val="24"/>
        </w:rPr>
        <w:t>If your pregnancy is still in the first trimester (which is the first 12 to 14 weeks), you can legally seek an abortion at your local clinic or hospital if this is legal in your country or state.</w:t>
      </w:r>
    </w:p>
    <w:p w14:paraId="19F5AFB0" w14:textId="250C7229" w:rsidR="00FC7879" w:rsidRPr="00B92167" w:rsidRDefault="00FC7879" w:rsidP="00FC7879">
      <w:pPr>
        <w:pStyle w:val="ListParagraph"/>
        <w:numPr>
          <w:ilvl w:val="0"/>
          <w:numId w:val="18"/>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Abortions can be considered after this time, if the pregnancy presents a significant health risk to the mother. </w:t>
      </w:r>
    </w:p>
    <w:p w14:paraId="0161B567" w14:textId="77777777" w:rsidR="00FC7879" w:rsidRPr="00B92167" w:rsidRDefault="00FC7879" w:rsidP="00FC7879">
      <w:pPr>
        <w:pStyle w:val="ListParagraph"/>
        <w:numPr>
          <w:ilvl w:val="0"/>
          <w:numId w:val="18"/>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As with all options, having an abortion should be carefully considered. </w:t>
      </w:r>
    </w:p>
    <w:p w14:paraId="1C78E851" w14:textId="77777777" w:rsidR="00FC7879" w:rsidRPr="00B92167" w:rsidRDefault="00FC7879" w:rsidP="00FC7879">
      <w:pPr>
        <w:pStyle w:val="ListParagraph"/>
        <w:numPr>
          <w:ilvl w:val="0"/>
          <w:numId w:val="18"/>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Although your pregnancy will be terminated through this process, it will have an impact on your emotional wellbeing. </w:t>
      </w:r>
    </w:p>
    <w:p w14:paraId="6575323B" w14:textId="77777777" w:rsidR="00FC7879" w:rsidRPr="00B92167" w:rsidRDefault="00FC7879" w:rsidP="00FC7879">
      <w:pPr>
        <w:pStyle w:val="ListParagraph"/>
        <w:numPr>
          <w:ilvl w:val="0"/>
          <w:numId w:val="18"/>
        </w:numPr>
        <w:jc w:val="both"/>
        <w:rPr>
          <w:rFonts w:ascii="Arial" w:hAnsi="Arial" w:cs="Arial"/>
          <w:color w:val="000000" w:themeColor="text1"/>
          <w:sz w:val="24"/>
          <w:szCs w:val="24"/>
        </w:rPr>
      </w:pPr>
      <w:r w:rsidRPr="00B92167">
        <w:rPr>
          <w:rFonts w:ascii="Arial" w:hAnsi="Arial" w:cs="Arial"/>
          <w:color w:val="000000" w:themeColor="text1"/>
          <w:sz w:val="24"/>
          <w:szCs w:val="24"/>
        </w:rPr>
        <w:t>You may experience post-abortion depression and feelings of guilt and regret.  </w:t>
      </w:r>
    </w:p>
    <w:p w14:paraId="5C14FFB9" w14:textId="77777777" w:rsidR="00FC7879" w:rsidRPr="00B92167" w:rsidRDefault="00FC7879" w:rsidP="00FC7879">
      <w:pPr>
        <w:pStyle w:val="ListParagraph"/>
        <w:numPr>
          <w:ilvl w:val="0"/>
          <w:numId w:val="18"/>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It is very important that the abortion is conducted in a legally recognised hospital or clinic, as there can be serious health consequences if you choose to abort your child after the first trimester, through illegal channels. </w:t>
      </w:r>
    </w:p>
    <w:p w14:paraId="2CA34F26" w14:textId="77777777" w:rsidR="00FC7879" w:rsidRPr="00B92167" w:rsidRDefault="00FC7879" w:rsidP="00FC7879">
      <w:pPr>
        <w:pStyle w:val="ListParagraph"/>
        <w:numPr>
          <w:ilvl w:val="0"/>
          <w:numId w:val="18"/>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Choosing to abort your child illegally after 14 weeks is a criminal offence, referred to as ‘concealment of birth’, which can carry a jail sentence if the child dies.  </w:t>
      </w:r>
    </w:p>
    <w:p w14:paraId="102030B6" w14:textId="77777777" w:rsidR="00FC7879" w:rsidRPr="00B92167" w:rsidRDefault="00FC7879" w:rsidP="00FC7879">
      <w:pPr>
        <w:pStyle w:val="ListParagraph"/>
        <w:numPr>
          <w:ilvl w:val="0"/>
          <w:numId w:val="18"/>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If the child lives, which can happen after 24 weeks or in the third trimester, they can be born with a number of physical and intellectual challenges due to their prematurity at birth and could struggle with these for the rest of their lives. </w:t>
      </w:r>
    </w:p>
    <w:p w14:paraId="3DF969AB" w14:textId="1A32DA63" w:rsidR="00FC7879" w:rsidRPr="00B92167" w:rsidRDefault="00FC7879" w:rsidP="00FC7879">
      <w:pPr>
        <w:pStyle w:val="ListParagraph"/>
        <w:numPr>
          <w:ilvl w:val="0"/>
          <w:numId w:val="18"/>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Taking illegal medication to abort your child can have dire consequences on your health including the possibility of death. </w:t>
      </w:r>
    </w:p>
    <w:p w14:paraId="2BF0B6DF" w14:textId="28645CDC" w:rsidR="005F35FB" w:rsidRPr="00B92167" w:rsidRDefault="005F35FB" w:rsidP="005F35FB">
      <w:pPr>
        <w:jc w:val="both"/>
        <w:rPr>
          <w:rFonts w:ascii="Arial" w:hAnsi="Arial" w:cs="Arial"/>
          <w:color w:val="000000" w:themeColor="text1"/>
        </w:rPr>
      </w:pPr>
    </w:p>
    <w:p w14:paraId="2D4B385E" w14:textId="39BE3CD3" w:rsidR="005F35FB" w:rsidRPr="00B92167" w:rsidRDefault="005F35FB" w:rsidP="005F35FB">
      <w:pPr>
        <w:jc w:val="both"/>
        <w:rPr>
          <w:rFonts w:ascii="Arial" w:hAnsi="Arial" w:cs="Arial"/>
          <w:color w:val="000000" w:themeColor="text1"/>
        </w:rPr>
      </w:pPr>
    </w:p>
    <w:p w14:paraId="523039DA" w14:textId="1F2839D0" w:rsidR="005F35FB" w:rsidRPr="00B92167" w:rsidRDefault="005F35FB" w:rsidP="005F35FB">
      <w:pPr>
        <w:jc w:val="both"/>
        <w:rPr>
          <w:rFonts w:ascii="Arial" w:hAnsi="Arial" w:cs="Arial"/>
          <w:color w:val="000000" w:themeColor="text1"/>
        </w:rPr>
      </w:pPr>
    </w:p>
    <w:p w14:paraId="653E9D54" w14:textId="2E268545" w:rsidR="005F35FB" w:rsidRPr="00B92167" w:rsidRDefault="005F35FB" w:rsidP="005F35FB">
      <w:pPr>
        <w:jc w:val="both"/>
        <w:rPr>
          <w:rFonts w:ascii="Arial" w:hAnsi="Arial" w:cs="Arial"/>
          <w:color w:val="000000" w:themeColor="text1"/>
        </w:rPr>
      </w:pPr>
    </w:p>
    <w:p w14:paraId="16D3752C" w14:textId="4942C8F0" w:rsidR="005F35FB" w:rsidRPr="00B92167" w:rsidRDefault="005F35FB" w:rsidP="005F35FB">
      <w:pPr>
        <w:jc w:val="both"/>
        <w:rPr>
          <w:rFonts w:ascii="Arial" w:hAnsi="Arial" w:cs="Arial"/>
          <w:color w:val="000000" w:themeColor="text1"/>
        </w:rPr>
      </w:pPr>
    </w:p>
    <w:p w14:paraId="2223829F" w14:textId="4756C2A9" w:rsidR="005F35FB" w:rsidRPr="00B92167" w:rsidRDefault="005F35FB" w:rsidP="005F35FB">
      <w:pPr>
        <w:jc w:val="both"/>
        <w:rPr>
          <w:rFonts w:ascii="Arial" w:hAnsi="Arial" w:cs="Arial"/>
          <w:color w:val="000000" w:themeColor="text1"/>
        </w:rPr>
      </w:pPr>
    </w:p>
    <w:p w14:paraId="61C79DA4" w14:textId="77777777" w:rsidR="005F35FB" w:rsidRPr="00B92167" w:rsidRDefault="005F35FB" w:rsidP="005F35FB">
      <w:pPr>
        <w:jc w:val="both"/>
        <w:rPr>
          <w:rFonts w:ascii="Arial" w:hAnsi="Arial" w:cs="Arial"/>
          <w:color w:val="000000" w:themeColor="text1"/>
        </w:rPr>
      </w:pPr>
    </w:p>
    <w:p w14:paraId="64BA80C0" w14:textId="1D63414E" w:rsidR="00FC7879" w:rsidRPr="00B92167" w:rsidRDefault="00FC7879" w:rsidP="00FC7879">
      <w:pPr>
        <w:jc w:val="both"/>
        <w:rPr>
          <w:rFonts w:ascii="Arial" w:hAnsi="Arial" w:cs="Arial"/>
          <w:color w:val="000000" w:themeColor="text1"/>
        </w:rPr>
      </w:pPr>
      <w:r w:rsidRPr="00B92167">
        <w:rPr>
          <w:rFonts w:ascii="Arial" w:hAnsi="Arial" w:cs="Arial"/>
          <w:color w:val="000000" w:themeColor="text1"/>
        </w:rPr>
        <w:t>ON KINSHIP CARE</w:t>
      </w:r>
    </w:p>
    <w:p w14:paraId="03CD040A" w14:textId="6B2097AC" w:rsidR="00FC7879" w:rsidRPr="00B92167" w:rsidRDefault="00FC7879" w:rsidP="00FC7879">
      <w:pPr>
        <w:jc w:val="both"/>
        <w:rPr>
          <w:rFonts w:ascii="Arial" w:hAnsi="Arial" w:cs="Arial"/>
          <w:color w:val="000000" w:themeColor="text1"/>
        </w:rPr>
      </w:pPr>
    </w:p>
    <w:p w14:paraId="3A922B38" w14:textId="77777777" w:rsidR="00FC7879" w:rsidRPr="00B92167" w:rsidRDefault="00FC7879" w:rsidP="00FC7879">
      <w:pPr>
        <w:pStyle w:val="ListParagraph"/>
        <w:numPr>
          <w:ilvl w:val="0"/>
          <w:numId w:val="19"/>
        </w:numPr>
        <w:rPr>
          <w:rFonts w:ascii="Arial" w:hAnsi="Arial" w:cs="Arial"/>
          <w:color w:val="000000" w:themeColor="text1"/>
          <w:sz w:val="24"/>
          <w:szCs w:val="24"/>
        </w:rPr>
      </w:pPr>
      <w:r w:rsidRPr="00B92167">
        <w:rPr>
          <w:rFonts w:ascii="Arial" w:hAnsi="Arial" w:cs="Arial"/>
          <w:color w:val="000000" w:themeColor="text1"/>
          <w:sz w:val="24"/>
          <w:szCs w:val="24"/>
        </w:rPr>
        <w:t xml:space="preserve">Kinship care refers to the caring of your child by a family member, your parents, grandparents or a close relative. </w:t>
      </w:r>
    </w:p>
    <w:p w14:paraId="1490D9BA" w14:textId="77777777" w:rsidR="00FC7879" w:rsidRPr="00B92167" w:rsidRDefault="00FC7879" w:rsidP="00FC7879">
      <w:pPr>
        <w:pStyle w:val="ListParagraph"/>
        <w:numPr>
          <w:ilvl w:val="0"/>
          <w:numId w:val="19"/>
        </w:numPr>
        <w:rPr>
          <w:rFonts w:ascii="Arial" w:hAnsi="Arial" w:cs="Arial"/>
          <w:color w:val="000000" w:themeColor="text1"/>
          <w:sz w:val="24"/>
          <w:szCs w:val="24"/>
        </w:rPr>
      </w:pPr>
      <w:r w:rsidRPr="00B92167">
        <w:rPr>
          <w:rFonts w:ascii="Arial" w:hAnsi="Arial" w:cs="Arial"/>
          <w:color w:val="000000" w:themeColor="text1"/>
          <w:sz w:val="24"/>
          <w:szCs w:val="24"/>
        </w:rPr>
        <w:t xml:space="preserve">This can be done through a formal foster care placement or adoption, or through an informal arrangement between you and your family. </w:t>
      </w:r>
    </w:p>
    <w:p w14:paraId="13FD78AF" w14:textId="77777777" w:rsidR="00FC7879" w:rsidRPr="00B92167" w:rsidRDefault="00FC7879" w:rsidP="00FC7879">
      <w:pPr>
        <w:pStyle w:val="ListParagraph"/>
        <w:numPr>
          <w:ilvl w:val="0"/>
          <w:numId w:val="19"/>
        </w:numPr>
        <w:rPr>
          <w:rFonts w:ascii="Arial" w:hAnsi="Arial" w:cs="Arial"/>
          <w:color w:val="000000" w:themeColor="text1"/>
          <w:sz w:val="24"/>
          <w:szCs w:val="24"/>
        </w:rPr>
      </w:pPr>
      <w:r w:rsidRPr="00B92167">
        <w:rPr>
          <w:rFonts w:ascii="Arial" w:hAnsi="Arial" w:cs="Arial"/>
          <w:color w:val="000000" w:themeColor="text1"/>
          <w:sz w:val="24"/>
          <w:szCs w:val="24"/>
        </w:rPr>
        <w:t>This option will enable you to maintain a relationship with your child. You will have the emotional and financial support of your family and your child will remain within its biological family, meeting cultural needs of family and ancestors. </w:t>
      </w:r>
    </w:p>
    <w:p w14:paraId="7E0B8951" w14:textId="77777777" w:rsidR="00FC7879" w:rsidRPr="00B92167" w:rsidRDefault="00FC7879" w:rsidP="00FC7879">
      <w:pPr>
        <w:pStyle w:val="ListParagraph"/>
        <w:numPr>
          <w:ilvl w:val="0"/>
          <w:numId w:val="19"/>
        </w:numPr>
        <w:rPr>
          <w:rFonts w:ascii="Arial" w:hAnsi="Arial" w:cs="Arial"/>
          <w:color w:val="000000" w:themeColor="text1"/>
          <w:sz w:val="24"/>
          <w:szCs w:val="24"/>
        </w:rPr>
      </w:pPr>
      <w:r w:rsidRPr="00B92167">
        <w:rPr>
          <w:rFonts w:ascii="Arial" w:hAnsi="Arial" w:cs="Arial"/>
          <w:color w:val="000000" w:themeColor="text1"/>
          <w:sz w:val="24"/>
          <w:szCs w:val="24"/>
        </w:rPr>
        <w:t xml:space="preserve">However, you and your child may experience ‘role confusion, if your child is brought up as your sibling, rather than as your child. </w:t>
      </w:r>
    </w:p>
    <w:p w14:paraId="1B9FEE07" w14:textId="77777777" w:rsidR="00FC7879" w:rsidRPr="00B92167" w:rsidRDefault="00FC7879" w:rsidP="00FC7879">
      <w:pPr>
        <w:pStyle w:val="ListParagraph"/>
        <w:numPr>
          <w:ilvl w:val="0"/>
          <w:numId w:val="19"/>
        </w:numPr>
        <w:rPr>
          <w:rFonts w:ascii="Arial" w:hAnsi="Arial" w:cs="Arial"/>
          <w:color w:val="000000" w:themeColor="text1"/>
          <w:sz w:val="24"/>
          <w:szCs w:val="24"/>
        </w:rPr>
      </w:pPr>
      <w:r w:rsidRPr="00B92167">
        <w:rPr>
          <w:rFonts w:ascii="Arial" w:hAnsi="Arial" w:cs="Arial"/>
          <w:color w:val="000000" w:themeColor="text1"/>
          <w:sz w:val="24"/>
          <w:szCs w:val="24"/>
        </w:rPr>
        <w:t xml:space="preserve">Kinship care can have a negative impact on older family members as they are expected to take care of young children, well into old age, which can lead to high levels of stress, anxiety and hypertension. </w:t>
      </w:r>
    </w:p>
    <w:p w14:paraId="617B30EC" w14:textId="77777777" w:rsidR="00FC7879" w:rsidRPr="00B92167" w:rsidRDefault="00FC7879" w:rsidP="00FC7879">
      <w:pPr>
        <w:pStyle w:val="ListParagraph"/>
        <w:numPr>
          <w:ilvl w:val="0"/>
          <w:numId w:val="19"/>
        </w:numPr>
        <w:rPr>
          <w:rFonts w:ascii="Arial" w:hAnsi="Arial" w:cs="Arial"/>
          <w:color w:val="000000" w:themeColor="text1"/>
          <w:sz w:val="24"/>
          <w:szCs w:val="24"/>
        </w:rPr>
      </w:pPr>
      <w:r w:rsidRPr="00B92167">
        <w:rPr>
          <w:rFonts w:ascii="Arial" w:hAnsi="Arial" w:cs="Arial"/>
          <w:color w:val="000000" w:themeColor="text1"/>
          <w:sz w:val="24"/>
          <w:szCs w:val="24"/>
        </w:rPr>
        <w:t>Financial considerations also need to be taken into account and whether the family member is in a financial position to take on another dependent.</w:t>
      </w:r>
    </w:p>
    <w:p w14:paraId="5C67897C" w14:textId="77777777" w:rsidR="00FC7879" w:rsidRPr="00B92167" w:rsidRDefault="00FC7879" w:rsidP="00FC7879">
      <w:pPr>
        <w:jc w:val="both"/>
        <w:rPr>
          <w:rFonts w:ascii="Arial" w:hAnsi="Arial" w:cs="Arial"/>
          <w:color w:val="000000" w:themeColor="text1"/>
        </w:rPr>
      </w:pPr>
    </w:p>
    <w:p w14:paraId="6B470CEA" w14:textId="7007906F" w:rsidR="00FC7879" w:rsidRPr="00B92167" w:rsidRDefault="00FC7879" w:rsidP="00FC7879">
      <w:pPr>
        <w:jc w:val="both"/>
        <w:rPr>
          <w:rFonts w:ascii="Arial" w:hAnsi="Arial" w:cs="Arial"/>
          <w:color w:val="000000" w:themeColor="text1"/>
        </w:rPr>
      </w:pPr>
      <w:r w:rsidRPr="00B92167">
        <w:rPr>
          <w:rFonts w:ascii="Arial" w:hAnsi="Arial" w:cs="Arial"/>
          <w:color w:val="000000" w:themeColor="text1"/>
        </w:rPr>
        <w:t>ON FOSTER CARE</w:t>
      </w:r>
    </w:p>
    <w:p w14:paraId="6D3CD78D" w14:textId="52262559" w:rsidR="00FC7879" w:rsidRPr="00B92167" w:rsidRDefault="00FC7879" w:rsidP="00FC7879">
      <w:pPr>
        <w:jc w:val="both"/>
        <w:rPr>
          <w:rFonts w:ascii="Arial" w:hAnsi="Arial" w:cs="Arial"/>
          <w:color w:val="000000" w:themeColor="text1"/>
        </w:rPr>
      </w:pPr>
    </w:p>
    <w:p w14:paraId="67F729D9" w14:textId="77777777" w:rsidR="00FC7879" w:rsidRPr="00B92167" w:rsidRDefault="00FC7879" w:rsidP="00FC7879">
      <w:pPr>
        <w:pStyle w:val="ListParagraph"/>
        <w:numPr>
          <w:ilvl w:val="0"/>
          <w:numId w:val="20"/>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Foster care is a temporary child protection solution to give you time as a parent to get organised and prepared to take care of your child yourself. </w:t>
      </w:r>
    </w:p>
    <w:p w14:paraId="100D5DF9" w14:textId="77777777" w:rsidR="00FC7879" w:rsidRPr="00B92167" w:rsidRDefault="00FC7879" w:rsidP="00FC7879">
      <w:pPr>
        <w:pStyle w:val="ListParagraph"/>
        <w:numPr>
          <w:ilvl w:val="0"/>
          <w:numId w:val="20"/>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Foster care is legal, when conducted in accordance with the Children’s Act, and is a good temporary solution for keeping a child safe and secure if his or her own family cannot take her them. </w:t>
      </w:r>
    </w:p>
    <w:p w14:paraId="6BDAE1C3" w14:textId="77777777" w:rsidR="00FC7879" w:rsidRPr="00B92167" w:rsidRDefault="00FC7879" w:rsidP="00FC7879">
      <w:pPr>
        <w:pStyle w:val="ListParagraph"/>
        <w:numPr>
          <w:ilvl w:val="0"/>
          <w:numId w:val="20"/>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You will be able to remain in contact with your child, but this is a temporary relief solution and should result in your reunification with your child after no longer than two years. </w:t>
      </w:r>
    </w:p>
    <w:p w14:paraId="4713DA8B" w14:textId="77777777" w:rsidR="00FC7879" w:rsidRPr="00B92167" w:rsidRDefault="00FC7879" w:rsidP="00FC7879">
      <w:pPr>
        <w:pStyle w:val="ListParagraph"/>
        <w:numPr>
          <w:ilvl w:val="0"/>
          <w:numId w:val="20"/>
        </w:numPr>
        <w:jc w:val="both"/>
        <w:rPr>
          <w:rFonts w:ascii="Arial" w:hAnsi="Arial" w:cs="Arial"/>
          <w:color w:val="000000" w:themeColor="text1"/>
          <w:sz w:val="24"/>
          <w:szCs w:val="24"/>
        </w:rPr>
      </w:pPr>
      <w:r w:rsidRPr="00B92167">
        <w:rPr>
          <w:rFonts w:ascii="Arial" w:hAnsi="Arial" w:cs="Arial"/>
          <w:color w:val="000000" w:themeColor="text1"/>
          <w:sz w:val="24"/>
          <w:szCs w:val="24"/>
        </w:rPr>
        <w:t>Foster parents are entitled to a foster care grant which they can apply for at their local Department of Social Development.  </w:t>
      </w:r>
    </w:p>
    <w:p w14:paraId="5FB3E521" w14:textId="77777777" w:rsidR="00FC7879" w:rsidRPr="00B92167" w:rsidRDefault="00FC7879" w:rsidP="00FC7879">
      <w:pPr>
        <w:pStyle w:val="ListParagraph"/>
        <w:numPr>
          <w:ilvl w:val="0"/>
          <w:numId w:val="20"/>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As it is a temporary solution, however, there are some concerns that you will need to be aware of, if you make this choice. </w:t>
      </w:r>
    </w:p>
    <w:p w14:paraId="136A0CA4" w14:textId="77777777" w:rsidR="00FC7879" w:rsidRPr="00B92167" w:rsidRDefault="00FC7879" w:rsidP="00FC7879">
      <w:pPr>
        <w:pStyle w:val="ListParagraph"/>
        <w:numPr>
          <w:ilvl w:val="0"/>
          <w:numId w:val="20"/>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Foster care can never replace a family environment where a child has a sense of permanence and feels like they belong. </w:t>
      </w:r>
    </w:p>
    <w:p w14:paraId="6673A766" w14:textId="77777777" w:rsidR="00FC7879" w:rsidRPr="00B92167" w:rsidRDefault="00FC7879" w:rsidP="00FC7879">
      <w:pPr>
        <w:pStyle w:val="ListParagraph"/>
        <w:numPr>
          <w:ilvl w:val="0"/>
          <w:numId w:val="20"/>
        </w:numPr>
        <w:jc w:val="both"/>
        <w:rPr>
          <w:rFonts w:ascii="Arial" w:hAnsi="Arial" w:cs="Arial"/>
          <w:color w:val="000000" w:themeColor="text1"/>
          <w:sz w:val="24"/>
          <w:szCs w:val="24"/>
        </w:rPr>
      </w:pPr>
      <w:r w:rsidRPr="00B92167">
        <w:rPr>
          <w:rFonts w:ascii="Arial" w:hAnsi="Arial" w:cs="Arial"/>
          <w:color w:val="000000" w:themeColor="text1"/>
          <w:sz w:val="24"/>
          <w:szCs w:val="24"/>
        </w:rPr>
        <w:t>The child may struggle with the issue of having an inconsistent carer, they may not be able to bond with a primary care giver and as a result they could feel insecure and struggle with their sense of identity as they grow up.</w:t>
      </w:r>
    </w:p>
    <w:p w14:paraId="1C739B2E" w14:textId="41F79896" w:rsidR="00FC7879" w:rsidRPr="00B92167" w:rsidRDefault="00FC7879" w:rsidP="00FC7879">
      <w:pPr>
        <w:jc w:val="both"/>
        <w:rPr>
          <w:rFonts w:ascii="Arial" w:hAnsi="Arial" w:cs="Arial"/>
          <w:color w:val="000000" w:themeColor="text1"/>
        </w:rPr>
      </w:pPr>
    </w:p>
    <w:p w14:paraId="52A57D92" w14:textId="31CF2407" w:rsidR="005F35FB" w:rsidRPr="00B92167" w:rsidRDefault="005F35FB" w:rsidP="00FC7879">
      <w:pPr>
        <w:jc w:val="both"/>
        <w:rPr>
          <w:rFonts w:ascii="Arial" w:hAnsi="Arial" w:cs="Arial"/>
          <w:color w:val="000000" w:themeColor="text1"/>
        </w:rPr>
      </w:pPr>
    </w:p>
    <w:p w14:paraId="72A60026" w14:textId="6560A950" w:rsidR="005F35FB" w:rsidRPr="00B92167" w:rsidRDefault="005F35FB" w:rsidP="00FC7879">
      <w:pPr>
        <w:jc w:val="both"/>
        <w:rPr>
          <w:rFonts w:ascii="Arial" w:hAnsi="Arial" w:cs="Arial"/>
          <w:color w:val="000000" w:themeColor="text1"/>
        </w:rPr>
      </w:pPr>
    </w:p>
    <w:p w14:paraId="484C577A" w14:textId="33C4AF00" w:rsidR="005F35FB" w:rsidRPr="00B92167" w:rsidRDefault="005F35FB" w:rsidP="00FC7879">
      <w:pPr>
        <w:jc w:val="both"/>
        <w:rPr>
          <w:rFonts w:ascii="Arial" w:hAnsi="Arial" w:cs="Arial"/>
          <w:color w:val="000000" w:themeColor="text1"/>
        </w:rPr>
      </w:pPr>
    </w:p>
    <w:p w14:paraId="1B7A5803" w14:textId="3F8F29BB" w:rsidR="005F35FB" w:rsidRPr="00B92167" w:rsidRDefault="005F35FB" w:rsidP="00FC7879">
      <w:pPr>
        <w:jc w:val="both"/>
        <w:rPr>
          <w:rFonts w:ascii="Arial" w:hAnsi="Arial" w:cs="Arial"/>
          <w:color w:val="000000" w:themeColor="text1"/>
        </w:rPr>
      </w:pPr>
    </w:p>
    <w:p w14:paraId="7240BF13" w14:textId="38EF3B6E" w:rsidR="005F35FB" w:rsidRPr="00B92167" w:rsidRDefault="005F35FB" w:rsidP="00FC7879">
      <w:pPr>
        <w:jc w:val="both"/>
        <w:rPr>
          <w:rFonts w:ascii="Arial" w:hAnsi="Arial" w:cs="Arial"/>
          <w:color w:val="000000" w:themeColor="text1"/>
        </w:rPr>
      </w:pPr>
    </w:p>
    <w:p w14:paraId="4CC7CACB" w14:textId="27BBB3CD" w:rsidR="005F35FB" w:rsidRPr="00B92167" w:rsidRDefault="005F35FB" w:rsidP="00FC7879">
      <w:pPr>
        <w:jc w:val="both"/>
        <w:rPr>
          <w:rFonts w:ascii="Arial" w:hAnsi="Arial" w:cs="Arial"/>
          <w:color w:val="000000" w:themeColor="text1"/>
        </w:rPr>
      </w:pPr>
    </w:p>
    <w:p w14:paraId="66ED8215" w14:textId="40A44BD3" w:rsidR="005F35FB" w:rsidRPr="00B92167" w:rsidRDefault="005F35FB" w:rsidP="00FC7879">
      <w:pPr>
        <w:jc w:val="both"/>
        <w:rPr>
          <w:rFonts w:ascii="Arial" w:hAnsi="Arial" w:cs="Arial"/>
          <w:color w:val="000000" w:themeColor="text1"/>
        </w:rPr>
      </w:pPr>
    </w:p>
    <w:p w14:paraId="79FDC294" w14:textId="171E9B4F" w:rsidR="005F35FB" w:rsidRPr="00B92167" w:rsidRDefault="005F35FB" w:rsidP="00FC7879">
      <w:pPr>
        <w:jc w:val="both"/>
        <w:rPr>
          <w:rFonts w:ascii="Arial" w:hAnsi="Arial" w:cs="Arial"/>
          <w:color w:val="000000" w:themeColor="text1"/>
        </w:rPr>
      </w:pPr>
    </w:p>
    <w:p w14:paraId="0C38DCC6" w14:textId="77777777" w:rsidR="005F35FB" w:rsidRPr="00B92167" w:rsidRDefault="005F35FB" w:rsidP="00FC7879">
      <w:pPr>
        <w:jc w:val="both"/>
        <w:rPr>
          <w:rFonts w:ascii="Arial" w:hAnsi="Arial" w:cs="Arial"/>
          <w:color w:val="000000" w:themeColor="text1"/>
        </w:rPr>
      </w:pPr>
    </w:p>
    <w:p w14:paraId="2763365B" w14:textId="02ED8A94" w:rsidR="00FC7879" w:rsidRPr="00B92167" w:rsidRDefault="00FC7879" w:rsidP="00FC7879">
      <w:pPr>
        <w:jc w:val="both"/>
        <w:rPr>
          <w:rFonts w:ascii="Arial" w:hAnsi="Arial" w:cs="Arial"/>
          <w:color w:val="000000" w:themeColor="text1"/>
        </w:rPr>
      </w:pPr>
      <w:r w:rsidRPr="00B92167">
        <w:rPr>
          <w:rFonts w:ascii="Arial" w:hAnsi="Arial" w:cs="Arial"/>
          <w:color w:val="000000" w:themeColor="text1"/>
        </w:rPr>
        <w:t xml:space="preserve">ON </w:t>
      </w:r>
      <w:r w:rsidR="00944900" w:rsidRPr="00B92167">
        <w:rPr>
          <w:rFonts w:ascii="Arial" w:hAnsi="Arial" w:cs="Arial"/>
          <w:color w:val="000000" w:themeColor="text1"/>
        </w:rPr>
        <w:t>INSTITUTIONAL CARE</w:t>
      </w:r>
    </w:p>
    <w:p w14:paraId="6DEA051D" w14:textId="45D30FF7" w:rsidR="00944900" w:rsidRPr="00B92167" w:rsidRDefault="00944900" w:rsidP="00FC7879">
      <w:pPr>
        <w:jc w:val="both"/>
        <w:rPr>
          <w:rFonts w:ascii="Arial" w:hAnsi="Arial" w:cs="Arial"/>
          <w:color w:val="000000" w:themeColor="text1"/>
        </w:rPr>
      </w:pPr>
    </w:p>
    <w:p w14:paraId="0C93B39E" w14:textId="77777777" w:rsidR="00944900" w:rsidRPr="00B92167" w:rsidRDefault="00944900" w:rsidP="00944900">
      <w:pPr>
        <w:pStyle w:val="ListParagraph"/>
        <w:numPr>
          <w:ilvl w:val="0"/>
          <w:numId w:val="21"/>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Institutional or residential care is when a child is placed in a children’s home, or a group foster care home after going through the necessary process via court. </w:t>
      </w:r>
    </w:p>
    <w:p w14:paraId="195E6794" w14:textId="77777777" w:rsidR="00944900" w:rsidRPr="00B92167" w:rsidRDefault="00944900" w:rsidP="00944900">
      <w:pPr>
        <w:pStyle w:val="ListParagraph"/>
        <w:numPr>
          <w:ilvl w:val="0"/>
          <w:numId w:val="21"/>
        </w:numPr>
        <w:jc w:val="both"/>
        <w:rPr>
          <w:rFonts w:ascii="Arial" w:hAnsi="Arial" w:cs="Arial"/>
          <w:color w:val="000000" w:themeColor="text1"/>
          <w:sz w:val="24"/>
          <w:szCs w:val="24"/>
        </w:rPr>
      </w:pPr>
      <w:r w:rsidRPr="00B92167">
        <w:rPr>
          <w:rFonts w:ascii="Arial" w:hAnsi="Arial" w:cs="Arial"/>
          <w:color w:val="000000" w:themeColor="text1"/>
          <w:sz w:val="24"/>
          <w:szCs w:val="24"/>
        </w:rPr>
        <w:t>As with foster care, this option gives you time as a parent to get organised so that you can take care of your child yourself in the long run. </w:t>
      </w:r>
    </w:p>
    <w:p w14:paraId="55B84E90" w14:textId="77777777" w:rsidR="00944900" w:rsidRPr="00B92167" w:rsidRDefault="00944900" w:rsidP="00944900">
      <w:pPr>
        <w:pStyle w:val="ListParagraph"/>
        <w:numPr>
          <w:ilvl w:val="0"/>
          <w:numId w:val="21"/>
        </w:numPr>
        <w:jc w:val="both"/>
        <w:rPr>
          <w:rFonts w:ascii="Arial" w:hAnsi="Arial" w:cs="Arial"/>
          <w:color w:val="000000" w:themeColor="text1"/>
          <w:sz w:val="24"/>
          <w:szCs w:val="24"/>
        </w:rPr>
      </w:pPr>
      <w:r w:rsidRPr="00B92167">
        <w:rPr>
          <w:rFonts w:ascii="Arial" w:hAnsi="Arial" w:cs="Arial"/>
          <w:color w:val="000000" w:themeColor="text1"/>
          <w:sz w:val="24"/>
          <w:szCs w:val="24"/>
        </w:rPr>
        <w:t>You will be able to remain in contact with your child, but this is a temporary relief solution and should result in your reunification with your child after no longer than two years. </w:t>
      </w:r>
    </w:p>
    <w:p w14:paraId="1AAAD430" w14:textId="77777777" w:rsidR="00944900" w:rsidRPr="00B92167" w:rsidRDefault="00944900" w:rsidP="00944900">
      <w:pPr>
        <w:pStyle w:val="ListParagraph"/>
        <w:numPr>
          <w:ilvl w:val="0"/>
          <w:numId w:val="21"/>
        </w:numPr>
        <w:jc w:val="both"/>
        <w:rPr>
          <w:rFonts w:ascii="Arial" w:hAnsi="Arial" w:cs="Arial"/>
          <w:color w:val="000000" w:themeColor="text1"/>
          <w:sz w:val="24"/>
          <w:szCs w:val="24"/>
        </w:rPr>
      </w:pPr>
      <w:r w:rsidRPr="00B92167">
        <w:rPr>
          <w:rFonts w:ascii="Arial" w:hAnsi="Arial" w:cs="Arial"/>
          <w:color w:val="000000" w:themeColor="text1"/>
          <w:sz w:val="24"/>
          <w:szCs w:val="24"/>
        </w:rPr>
        <w:t>The home will take full responsibility for the care and education of your child whilst he or she is in their care.  </w:t>
      </w:r>
    </w:p>
    <w:p w14:paraId="269B022A" w14:textId="77777777" w:rsidR="00944900" w:rsidRPr="00B92167" w:rsidRDefault="00944900" w:rsidP="00944900">
      <w:pPr>
        <w:pStyle w:val="ListParagraph"/>
        <w:numPr>
          <w:ilvl w:val="0"/>
          <w:numId w:val="21"/>
        </w:numPr>
        <w:jc w:val="both"/>
        <w:rPr>
          <w:rFonts w:ascii="Arial" w:hAnsi="Arial" w:cs="Arial"/>
          <w:color w:val="000000" w:themeColor="text1"/>
          <w:sz w:val="24"/>
          <w:szCs w:val="24"/>
        </w:rPr>
      </w:pPr>
      <w:r w:rsidRPr="00B92167">
        <w:rPr>
          <w:rFonts w:ascii="Arial" w:hAnsi="Arial" w:cs="Arial"/>
          <w:color w:val="000000" w:themeColor="text1"/>
          <w:sz w:val="24"/>
          <w:szCs w:val="24"/>
        </w:rPr>
        <w:t>As it is a temporary solution, however, there are some concerns that you will need to be aware of, if you make this choice. </w:t>
      </w:r>
    </w:p>
    <w:p w14:paraId="23AEDF19" w14:textId="77777777" w:rsidR="00944900" w:rsidRPr="00B92167" w:rsidRDefault="00944900" w:rsidP="00944900">
      <w:pPr>
        <w:pStyle w:val="ListParagraph"/>
        <w:numPr>
          <w:ilvl w:val="0"/>
          <w:numId w:val="21"/>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As with Foster Care, a children’s home can never replace a family environment where a child has a sense of permanence and feels like they belong. </w:t>
      </w:r>
    </w:p>
    <w:p w14:paraId="06B193C2" w14:textId="77777777" w:rsidR="00944900" w:rsidRPr="00B92167" w:rsidRDefault="00944900" w:rsidP="00944900">
      <w:pPr>
        <w:pStyle w:val="ListParagraph"/>
        <w:numPr>
          <w:ilvl w:val="0"/>
          <w:numId w:val="21"/>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The child may struggle with the issue of having an inconsistent carer as children’s homes rely on shift workers. </w:t>
      </w:r>
    </w:p>
    <w:p w14:paraId="657E2C80" w14:textId="77777777" w:rsidR="00944900" w:rsidRPr="00B92167" w:rsidRDefault="00944900" w:rsidP="00944900">
      <w:pPr>
        <w:pStyle w:val="ListParagraph"/>
        <w:numPr>
          <w:ilvl w:val="0"/>
          <w:numId w:val="21"/>
        </w:numPr>
        <w:jc w:val="both"/>
        <w:rPr>
          <w:rFonts w:ascii="Arial" w:hAnsi="Arial" w:cs="Arial"/>
          <w:color w:val="000000" w:themeColor="text1"/>
          <w:sz w:val="24"/>
          <w:szCs w:val="24"/>
        </w:rPr>
      </w:pPr>
      <w:r w:rsidRPr="00B92167">
        <w:rPr>
          <w:rFonts w:ascii="Arial" w:hAnsi="Arial" w:cs="Arial"/>
          <w:color w:val="000000" w:themeColor="text1"/>
          <w:sz w:val="24"/>
          <w:szCs w:val="24"/>
        </w:rPr>
        <w:t>They may not be able to bond with a primary care giver and as a result they could feel insecure and once again struggle with their sense of identity as they grow up.</w:t>
      </w:r>
    </w:p>
    <w:p w14:paraId="4D184CD3" w14:textId="0FC4A138" w:rsidR="00944900" w:rsidRPr="00B92167" w:rsidRDefault="00944900" w:rsidP="00FC7879">
      <w:pPr>
        <w:jc w:val="both"/>
        <w:rPr>
          <w:rFonts w:ascii="Arial" w:hAnsi="Arial" w:cs="Arial"/>
          <w:color w:val="000000" w:themeColor="text1"/>
        </w:rPr>
      </w:pPr>
    </w:p>
    <w:p w14:paraId="05699439" w14:textId="0337C267" w:rsidR="00944900" w:rsidRPr="00B92167" w:rsidRDefault="00944900" w:rsidP="00FC7879">
      <w:pPr>
        <w:jc w:val="both"/>
        <w:rPr>
          <w:rFonts w:ascii="Arial" w:hAnsi="Arial" w:cs="Arial"/>
          <w:color w:val="000000" w:themeColor="text1"/>
        </w:rPr>
      </w:pPr>
      <w:r w:rsidRPr="00B92167">
        <w:rPr>
          <w:rFonts w:ascii="Arial" w:hAnsi="Arial" w:cs="Arial"/>
          <w:color w:val="000000" w:themeColor="text1"/>
        </w:rPr>
        <w:t>ON ADOPTION</w:t>
      </w:r>
    </w:p>
    <w:p w14:paraId="0D298A3D" w14:textId="0DA90F12" w:rsidR="00944900" w:rsidRPr="00B92167" w:rsidRDefault="00944900" w:rsidP="00FC7879">
      <w:pPr>
        <w:jc w:val="both"/>
        <w:rPr>
          <w:rFonts w:ascii="Arial" w:hAnsi="Arial" w:cs="Arial"/>
          <w:color w:val="000000" w:themeColor="text1"/>
        </w:rPr>
      </w:pPr>
    </w:p>
    <w:p w14:paraId="526E0BC9" w14:textId="77777777" w:rsidR="00944900" w:rsidRPr="00B92167" w:rsidRDefault="00944900" w:rsidP="00944900">
      <w:pPr>
        <w:pStyle w:val="ListParagraph"/>
        <w:numPr>
          <w:ilvl w:val="0"/>
          <w:numId w:val="22"/>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Adoption is believed to be the best long-term solution for a child outside of being cared for by their own family. </w:t>
      </w:r>
    </w:p>
    <w:p w14:paraId="62C6F131" w14:textId="77777777" w:rsidR="00944900" w:rsidRPr="00B92167" w:rsidRDefault="00944900" w:rsidP="00944900">
      <w:pPr>
        <w:pStyle w:val="ListParagraph"/>
        <w:numPr>
          <w:ilvl w:val="0"/>
          <w:numId w:val="22"/>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It is a legal process that is conducted in accordance with the Children’s Act. </w:t>
      </w:r>
    </w:p>
    <w:p w14:paraId="051FC71C" w14:textId="77777777" w:rsidR="00944900" w:rsidRPr="00B92167" w:rsidRDefault="00944900" w:rsidP="00944900">
      <w:pPr>
        <w:pStyle w:val="ListParagraph"/>
        <w:numPr>
          <w:ilvl w:val="0"/>
          <w:numId w:val="22"/>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Should you consider this option, you would need to sign consent to the fact that you will no longer be the parent of your child, and that you have no financial or parental responsibilities towards them. </w:t>
      </w:r>
    </w:p>
    <w:p w14:paraId="2F263CA3" w14:textId="77777777" w:rsidR="00944900" w:rsidRPr="00B92167" w:rsidRDefault="00944900" w:rsidP="00944900">
      <w:pPr>
        <w:pStyle w:val="ListParagraph"/>
        <w:numPr>
          <w:ilvl w:val="0"/>
          <w:numId w:val="22"/>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Your child would get a new family that has been carefully selected to meet their needs in a stable, permanent and loving home. </w:t>
      </w:r>
    </w:p>
    <w:p w14:paraId="68F10D48" w14:textId="77777777" w:rsidR="00944900" w:rsidRPr="00B92167" w:rsidRDefault="00944900" w:rsidP="00944900">
      <w:pPr>
        <w:pStyle w:val="ListParagraph"/>
        <w:numPr>
          <w:ilvl w:val="0"/>
          <w:numId w:val="22"/>
        </w:numPr>
        <w:jc w:val="both"/>
        <w:rPr>
          <w:rFonts w:ascii="Arial" w:hAnsi="Arial" w:cs="Arial"/>
          <w:color w:val="000000" w:themeColor="text1"/>
          <w:sz w:val="24"/>
          <w:szCs w:val="24"/>
        </w:rPr>
      </w:pPr>
      <w:r w:rsidRPr="00B92167">
        <w:rPr>
          <w:rFonts w:ascii="Arial" w:hAnsi="Arial" w:cs="Arial"/>
          <w:color w:val="000000" w:themeColor="text1"/>
          <w:sz w:val="24"/>
          <w:szCs w:val="24"/>
        </w:rPr>
        <w:t>In South Africa, you need to be above the age of 18 to legally place your child up for adoption, if you are younger than 18 your parents or guardian will need to sign the adoption consent form in your place.  </w:t>
      </w:r>
    </w:p>
    <w:p w14:paraId="02977BB8" w14:textId="77777777" w:rsidR="00944900" w:rsidRPr="00B92167" w:rsidRDefault="00944900" w:rsidP="00944900">
      <w:pPr>
        <w:pStyle w:val="ListParagraph"/>
        <w:numPr>
          <w:ilvl w:val="0"/>
          <w:numId w:val="22"/>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As your child will be brought up by another family, you may experience feelings of loss, guilt, denial, regret and grief. </w:t>
      </w:r>
    </w:p>
    <w:p w14:paraId="0871FF4A" w14:textId="256B9DA8" w:rsidR="00944900" w:rsidRPr="00B92167" w:rsidRDefault="00944900" w:rsidP="00944900">
      <w:pPr>
        <w:pStyle w:val="ListParagraph"/>
        <w:numPr>
          <w:ilvl w:val="0"/>
          <w:numId w:val="22"/>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Your child may wish to know who their biological family are for ancestral purposes, they may feel rejected and resent you for placing them up for adoption and not caring for them yourself. </w:t>
      </w:r>
    </w:p>
    <w:p w14:paraId="185B6B44" w14:textId="77777777" w:rsidR="00944900" w:rsidRPr="00B92167" w:rsidRDefault="00944900" w:rsidP="00944900">
      <w:pPr>
        <w:pStyle w:val="ListParagraph"/>
        <w:numPr>
          <w:ilvl w:val="0"/>
          <w:numId w:val="22"/>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Some adoptees struggle with their identity formation due to living with an adopted family, rather than their biological family. </w:t>
      </w:r>
    </w:p>
    <w:p w14:paraId="062ECEB6" w14:textId="63DC46B2" w:rsidR="00944900" w:rsidRPr="00B92167" w:rsidRDefault="00944900" w:rsidP="00944900">
      <w:pPr>
        <w:pStyle w:val="ListParagraph"/>
        <w:numPr>
          <w:ilvl w:val="0"/>
          <w:numId w:val="22"/>
        </w:numPr>
        <w:jc w:val="both"/>
        <w:rPr>
          <w:rFonts w:ascii="Arial" w:hAnsi="Arial" w:cs="Arial"/>
          <w:color w:val="000000" w:themeColor="text1"/>
          <w:sz w:val="24"/>
          <w:szCs w:val="24"/>
        </w:rPr>
      </w:pPr>
      <w:r w:rsidRPr="00B92167">
        <w:rPr>
          <w:rFonts w:ascii="Arial" w:hAnsi="Arial" w:cs="Arial"/>
          <w:color w:val="000000" w:themeColor="text1"/>
          <w:sz w:val="24"/>
          <w:szCs w:val="24"/>
        </w:rPr>
        <w:t>You may be able to reconnect with your child when they become an adult, but this will be at their discretion.</w:t>
      </w:r>
    </w:p>
    <w:p w14:paraId="14910EA8" w14:textId="7C7A5ECF" w:rsidR="00944900" w:rsidRPr="00B92167" w:rsidRDefault="00944900" w:rsidP="00944900">
      <w:pPr>
        <w:jc w:val="both"/>
        <w:rPr>
          <w:rFonts w:ascii="Arial" w:hAnsi="Arial" w:cs="Arial"/>
          <w:color w:val="000000" w:themeColor="text1"/>
        </w:rPr>
      </w:pPr>
    </w:p>
    <w:p w14:paraId="7D9424F4" w14:textId="375AAB4A" w:rsidR="005F35FB" w:rsidRPr="00B92167" w:rsidRDefault="005F35FB" w:rsidP="00944900">
      <w:pPr>
        <w:jc w:val="both"/>
        <w:rPr>
          <w:rFonts w:ascii="Arial" w:hAnsi="Arial" w:cs="Arial"/>
          <w:color w:val="000000" w:themeColor="text1"/>
        </w:rPr>
      </w:pPr>
    </w:p>
    <w:p w14:paraId="2C69F918" w14:textId="77777777" w:rsidR="005F35FB" w:rsidRPr="00B92167" w:rsidRDefault="005F35FB" w:rsidP="00944900">
      <w:pPr>
        <w:jc w:val="both"/>
        <w:rPr>
          <w:rFonts w:ascii="Arial" w:hAnsi="Arial" w:cs="Arial"/>
          <w:color w:val="000000" w:themeColor="text1"/>
        </w:rPr>
      </w:pPr>
    </w:p>
    <w:p w14:paraId="0326C94E" w14:textId="087F9776" w:rsidR="00944900" w:rsidRPr="00B92167" w:rsidRDefault="00944900" w:rsidP="00944900">
      <w:pPr>
        <w:jc w:val="both"/>
        <w:rPr>
          <w:rFonts w:ascii="Arial" w:hAnsi="Arial" w:cs="Arial"/>
          <w:color w:val="000000" w:themeColor="text1"/>
        </w:rPr>
      </w:pPr>
      <w:r w:rsidRPr="00B92167">
        <w:rPr>
          <w:rFonts w:ascii="Arial" w:hAnsi="Arial" w:cs="Arial"/>
          <w:color w:val="000000" w:themeColor="text1"/>
        </w:rPr>
        <w:t>ON ABANDONMENT</w:t>
      </w:r>
    </w:p>
    <w:p w14:paraId="21E23361" w14:textId="7DD9DBD6" w:rsidR="00944900" w:rsidRPr="00B92167" w:rsidRDefault="00944900" w:rsidP="00944900">
      <w:pPr>
        <w:jc w:val="both"/>
        <w:rPr>
          <w:rFonts w:ascii="Arial" w:hAnsi="Arial" w:cs="Arial"/>
          <w:color w:val="000000" w:themeColor="text1"/>
        </w:rPr>
      </w:pPr>
    </w:p>
    <w:p w14:paraId="0642CA1E" w14:textId="7885E4EF" w:rsidR="00944900" w:rsidRPr="00B92167" w:rsidRDefault="00944900" w:rsidP="00944900">
      <w:pPr>
        <w:pStyle w:val="ListParagraph"/>
        <w:numPr>
          <w:ilvl w:val="0"/>
          <w:numId w:val="23"/>
        </w:numPr>
        <w:jc w:val="both"/>
        <w:rPr>
          <w:rFonts w:ascii="Arial" w:hAnsi="Arial" w:cs="Arial"/>
          <w:color w:val="000000" w:themeColor="text1"/>
          <w:sz w:val="24"/>
          <w:szCs w:val="24"/>
        </w:rPr>
      </w:pPr>
      <w:r w:rsidRPr="00B92167">
        <w:rPr>
          <w:rFonts w:ascii="Arial" w:hAnsi="Arial" w:cs="Arial"/>
          <w:color w:val="000000" w:themeColor="text1"/>
          <w:sz w:val="24"/>
          <w:szCs w:val="24"/>
        </w:rPr>
        <w:t xml:space="preserve">Anonymous abandonment places your child at great physical risk and could lead to their death if they are not found in time. </w:t>
      </w:r>
    </w:p>
    <w:p w14:paraId="10A93976" w14:textId="348C6B33" w:rsidR="00DA345E" w:rsidRPr="00B92167" w:rsidRDefault="00944900" w:rsidP="00944900">
      <w:pPr>
        <w:pStyle w:val="ListParagraph"/>
        <w:numPr>
          <w:ilvl w:val="0"/>
          <w:numId w:val="23"/>
        </w:numPr>
        <w:jc w:val="both"/>
        <w:rPr>
          <w:rFonts w:ascii="Arial" w:hAnsi="Arial" w:cs="Arial"/>
          <w:color w:val="000000" w:themeColor="text1"/>
          <w:sz w:val="24"/>
          <w:szCs w:val="24"/>
        </w:rPr>
      </w:pPr>
      <w:r w:rsidRPr="00B92167">
        <w:rPr>
          <w:rFonts w:ascii="Arial" w:hAnsi="Arial" w:cs="Arial"/>
          <w:color w:val="000000" w:themeColor="text1"/>
          <w:sz w:val="24"/>
          <w:szCs w:val="24"/>
        </w:rPr>
        <w:t>An abandoned child has no sense of identity and no way of tracing their biological family</w:t>
      </w:r>
      <w:r w:rsidR="00DA345E" w:rsidRPr="00B92167">
        <w:rPr>
          <w:rFonts w:ascii="Arial" w:hAnsi="Arial" w:cs="Arial"/>
          <w:color w:val="000000" w:themeColor="text1"/>
          <w:sz w:val="24"/>
          <w:szCs w:val="24"/>
        </w:rPr>
        <w:t xml:space="preserve"> or ancestors.</w:t>
      </w:r>
    </w:p>
    <w:p w14:paraId="6F897F53" w14:textId="2D346927" w:rsidR="00944900" w:rsidRPr="00B92167" w:rsidRDefault="00DA345E" w:rsidP="00DA345E">
      <w:pPr>
        <w:pStyle w:val="ListParagraph"/>
        <w:numPr>
          <w:ilvl w:val="0"/>
          <w:numId w:val="23"/>
        </w:numPr>
        <w:jc w:val="both"/>
        <w:rPr>
          <w:rFonts w:ascii="Arial" w:hAnsi="Arial" w:cs="Arial"/>
          <w:color w:val="000000" w:themeColor="text1"/>
          <w:sz w:val="24"/>
          <w:szCs w:val="24"/>
        </w:rPr>
      </w:pPr>
      <w:r w:rsidRPr="00B92167">
        <w:rPr>
          <w:rFonts w:ascii="Arial" w:hAnsi="Arial" w:cs="Arial"/>
          <w:color w:val="000000" w:themeColor="text1"/>
          <w:sz w:val="24"/>
          <w:szCs w:val="24"/>
        </w:rPr>
        <w:t>C</w:t>
      </w:r>
      <w:r w:rsidR="00944900" w:rsidRPr="00B92167">
        <w:rPr>
          <w:rFonts w:ascii="Arial" w:hAnsi="Arial" w:cs="Arial"/>
          <w:color w:val="000000" w:themeColor="text1"/>
          <w:sz w:val="24"/>
          <w:szCs w:val="24"/>
        </w:rPr>
        <w:t xml:space="preserve">hild </w:t>
      </w:r>
      <w:r w:rsidRPr="00B92167">
        <w:rPr>
          <w:rFonts w:ascii="Arial" w:hAnsi="Arial" w:cs="Arial"/>
          <w:color w:val="000000" w:themeColor="text1"/>
          <w:sz w:val="24"/>
          <w:szCs w:val="24"/>
        </w:rPr>
        <w:t xml:space="preserve">abandonment </w:t>
      </w:r>
      <w:r w:rsidR="00944900" w:rsidRPr="00B92167">
        <w:rPr>
          <w:rFonts w:ascii="Arial" w:hAnsi="Arial" w:cs="Arial"/>
          <w:color w:val="000000" w:themeColor="text1"/>
          <w:sz w:val="24"/>
          <w:szCs w:val="24"/>
        </w:rPr>
        <w:t>is illegal</w:t>
      </w:r>
      <w:r w:rsidR="00944900" w:rsidRPr="00B92167">
        <w:rPr>
          <w:rFonts w:ascii="Arial" w:hAnsi="Arial" w:cs="Arial"/>
          <w:b/>
          <w:bCs/>
          <w:color w:val="000000" w:themeColor="text1"/>
          <w:sz w:val="24"/>
          <w:szCs w:val="24"/>
        </w:rPr>
        <w:t> </w:t>
      </w:r>
      <w:r w:rsidR="00944900" w:rsidRPr="00B92167">
        <w:rPr>
          <w:rFonts w:ascii="Arial" w:hAnsi="Arial" w:cs="Arial"/>
          <w:color w:val="000000" w:themeColor="text1"/>
          <w:sz w:val="24"/>
          <w:szCs w:val="24"/>
        </w:rPr>
        <w:t xml:space="preserve">in South Africa, whether you leave your child in a safe or unsafe place and can carry a prison sentence if you are found guilty. </w:t>
      </w:r>
    </w:p>
    <w:p w14:paraId="08E694EF" w14:textId="77777777" w:rsidR="00944900" w:rsidRPr="00B92167" w:rsidRDefault="00944900" w:rsidP="00944900">
      <w:pPr>
        <w:pStyle w:val="ListParagraph"/>
        <w:numPr>
          <w:ilvl w:val="0"/>
          <w:numId w:val="23"/>
        </w:numPr>
        <w:jc w:val="both"/>
        <w:rPr>
          <w:rFonts w:ascii="Arial" w:hAnsi="Arial" w:cs="Arial"/>
          <w:color w:val="000000" w:themeColor="text1"/>
          <w:sz w:val="24"/>
          <w:szCs w:val="24"/>
        </w:rPr>
      </w:pPr>
      <w:r w:rsidRPr="00B92167">
        <w:rPr>
          <w:rFonts w:ascii="Arial" w:hAnsi="Arial" w:cs="Arial"/>
          <w:color w:val="000000" w:themeColor="text1"/>
          <w:sz w:val="24"/>
          <w:szCs w:val="24"/>
        </w:rPr>
        <w:t>They may experience feelings of neglect, rejection and resentment towards their biological parents.  </w:t>
      </w:r>
    </w:p>
    <w:p w14:paraId="10EC3905" w14:textId="3120672D" w:rsidR="00944900" w:rsidRPr="00B92167" w:rsidRDefault="00944900" w:rsidP="00944900">
      <w:pPr>
        <w:pStyle w:val="ListParagraph"/>
        <w:numPr>
          <w:ilvl w:val="0"/>
          <w:numId w:val="23"/>
        </w:numPr>
        <w:jc w:val="both"/>
        <w:rPr>
          <w:rFonts w:ascii="Arial" w:hAnsi="Arial" w:cs="Arial"/>
          <w:color w:val="000000" w:themeColor="text1"/>
          <w:sz w:val="24"/>
          <w:szCs w:val="24"/>
        </w:rPr>
      </w:pPr>
      <w:r w:rsidRPr="00B92167">
        <w:rPr>
          <w:rFonts w:ascii="Arial" w:hAnsi="Arial" w:cs="Arial"/>
          <w:color w:val="000000" w:themeColor="text1"/>
          <w:sz w:val="24"/>
          <w:szCs w:val="24"/>
        </w:rPr>
        <w:t>If you abandon your child,</w:t>
      </w:r>
      <w:r w:rsidR="005F35FB" w:rsidRPr="00B92167">
        <w:rPr>
          <w:rFonts w:ascii="Arial" w:hAnsi="Arial" w:cs="Arial"/>
          <w:color w:val="000000" w:themeColor="text1"/>
          <w:sz w:val="24"/>
          <w:szCs w:val="24"/>
        </w:rPr>
        <w:t xml:space="preserve"> </w:t>
      </w:r>
      <w:r w:rsidRPr="00B92167">
        <w:rPr>
          <w:rFonts w:ascii="Arial" w:hAnsi="Arial" w:cs="Arial"/>
          <w:color w:val="000000" w:themeColor="text1"/>
          <w:sz w:val="24"/>
          <w:szCs w:val="24"/>
        </w:rPr>
        <w:t>and have no contact with them for the period of at least three months, your parental rights can be removed by the courts and your child will be placed up for adoption.</w:t>
      </w:r>
    </w:p>
    <w:p w14:paraId="31321AB3" w14:textId="77777777" w:rsidR="00944900" w:rsidRPr="00B92167" w:rsidRDefault="00944900" w:rsidP="00944900">
      <w:pPr>
        <w:jc w:val="both"/>
        <w:rPr>
          <w:rFonts w:ascii="Arial" w:hAnsi="Arial" w:cs="Arial"/>
          <w:color w:val="000000" w:themeColor="text1"/>
        </w:rPr>
      </w:pPr>
    </w:p>
    <w:p w14:paraId="29D3AB83" w14:textId="6DECD19B" w:rsidR="00944900" w:rsidRPr="00B92167" w:rsidRDefault="00944900" w:rsidP="00944900">
      <w:pPr>
        <w:jc w:val="both"/>
        <w:rPr>
          <w:rFonts w:ascii="Arial" w:hAnsi="Arial" w:cs="Arial"/>
          <w:color w:val="000000" w:themeColor="text1"/>
        </w:rPr>
      </w:pPr>
      <w:r w:rsidRPr="00B92167">
        <w:rPr>
          <w:rFonts w:ascii="Arial" w:hAnsi="Arial" w:cs="Arial"/>
          <w:color w:val="000000" w:themeColor="text1"/>
        </w:rPr>
        <w:t>IN CONCLUSION</w:t>
      </w:r>
    </w:p>
    <w:p w14:paraId="4839D6A8" w14:textId="6A371460" w:rsidR="00944900" w:rsidRPr="00B92167" w:rsidRDefault="00944900" w:rsidP="00944900">
      <w:pPr>
        <w:jc w:val="both"/>
        <w:rPr>
          <w:rFonts w:ascii="Arial" w:hAnsi="Arial" w:cs="Arial"/>
          <w:color w:val="000000" w:themeColor="text1"/>
        </w:rPr>
      </w:pPr>
    </w:p>
    <w:p w14:paraId="46B4F486" w14:textId="4EB2CEFD" w:rsidR="00944900" w:rsidRPr="00B92167" w:rsidRDefault="00944900" w:rsidP="00944900">
      <w:pPr>
        <w:pStyle w:val="ListParagraph"/>
        <w:numPr>
          <w:ilvl w:val="0"/>
          <w:numId w:val="24"/>
        </w:numPr>
        <w:jc w:val="both"/>
        <w:rPr>
          <w:rFonts w:ascii="Arial" w:hAnsi="Arial" w:cs="Arial"/>
          <w:color w:val="000000" w:themeColor="text1"/>
          <w:sz w:val="24"/>
          <w:szCs w:val="24"/>
        </w:rPr>
      </w:pPr>
      <w:r w:rsidRPr="00B92167">
        <w:rPr>
          <w:rFonts w:ascii="Arial" w:hAnsi="Arial" w:cs="Arial"/>
          <w:color w:val="000000" w:themeColor="text1"/>
          <w:sz w:val="24"/>
          <w:szCs w:val="24"/>
        </w:rPr>
        <w:t>If you do counsel someone experiencing a crisis pregnancy remember to reach out, engage and empathise with them</w:t>
      </w:r>
      <w:r w:rsidR="00DA345E" w:rsidRPr="00B92167">
        <w:rPr>
          <w:rFonts w:ascii="Arial" w:hAnsi="Arial" w:cs="Arial"/>
          <w:color w:val="000000" w:themeColor="text1"/>
          <w:sz w:val="24"/>
          <w:szCs w:val="24"/>
        </w:rPr>
        <w:t>.</w:t>
      </w:r>
    </w:p>
    <w:p w14:paraId="271596A4" w14:textId="3CBBA73D" w:rsidR="00944900" w:rsidRPr="00B92167" w:rsidRDefault="00944900" w:rsidP="00944900">
      <w:pPr>
        <w:pStyle w:val="ListParagraph"/>
        <w:numPr>
          <w:ilvl w:val="0"/>
          <w:numId w:val="24"/>
        </w:numPr>
        <w:jc w:val="both"/>
        <w:rPr>
          <w:rFonts w:ascii="Arial" w:hAnsi="Arial" w:cs="Arial"/>
          <w:color w:val="000000" w:themeColor="text1"/>
          <w:sz w:val="24"/>
          <w:szCs w:val="24"/>
        </w:rPr>
      </w:pPr>
      <w:r w:rsidRPr="00B92167">
        <w:rPr>
          <w:rFonts w:ascii="Arial" w:hAnsi="Arial" w:cs="Arial"/>
          <w:color w:val="000000" w:themeColor="text1"/>
          <w:sz w:val="24"/>
          <w:szCs w:val="24"/>
        </w:rPr>
        <w:t>Don’t judge them, you don’t know what the circumstances of their pregnancy are</w:t>
      </w:r>
      <w:r w:rsidR="00DA345E" w:rsidRPr="00B92167">
        <w:rPr>
          <w:rFonts w:ascii="Arial" w:hAnsi="Arial" w:cs="Arial"/>
          <w:color w:val="000000" w:themeColor="text1"/>
          <w:sz w:val="24"/>
          <w:szCs w:val="24"/>
        </w:rPr>
        <w:t>.</w:t>
      </w:r>
    </w:p>
    <w:p w14:paraId="0240E2E1" w14:textId="717082DD" w:rsidR="00944900" w:rsidRPr="00B92167" w:rsidRDefault="00944900" w:rsidP="00944900">
      <w:pPr>
        <w:pStyle w:val="ListParagraph"/>
        <w:numPr>
          <w:ilvl w:val="0"/>
          <w:numId w:val="24"/>
        </w:numPr>
        <w:jc w:val="both"/>
        <w:rPr>
          <w:rFonts w:ascii="Arial" w:hAnsi="Arial" w:cs="Arial"/>
          <w:color w:val="000000" w:themeColor="text1"/>
          <w:sz w:val="24"/>
          <w:szCs w:val="24"/>
        </w:rPr>
      </w:pPr>
      <w:r w:rsidRPr="00B92167">
        <w:rPr>
          <w:rFonts w:ascii="Arial" w:hAnsi="Arial" w:cs="Arial"/>
          <w:color w:val="000000" w:themeColor="text1"/>
          <w:sz w:val="24"/>
          <w:szCs w:val="24"/>
        </w:rPr>
        <w:t>Share the various options or choices available to them</w:t>
      </w:r>
      <w:r w:rsidR="00DA345E" w:rsidRPr="00B92167">
        <w:rPr>
          <w:rFonts w:ascii="Arial" w:hAnsi="Arial" w:cs="Arial"/>
          <w:color w:val="000000" w:themeColor="text1"/>
          <w:sz w:val="24"/>
          <w:szCs w:val="24"/>
        </w:rPr>
        <w:t>.</w:t>
      </w:r>
    </w:p>
    <w:p w14:paraId="0E4C884A" w14:textId="20D1600F" w:rsidR="00944900" w:rsidRPr="00B92167" w:rsidRDefault="00DA345E" w:rsidP="00944900">
      <w:pPr>
        <w:pStyle w:val="ListParagraph"/>
        <w:numPr>
          <w:ilvl w:val="0"/>
          <w:numId w:val="24"/>
        </w:numPr>
        <w:jc w:val="both"/>
        <w:rPr>
          <w:rFonts w:ascii="Arial" w:hAnsi="Arial" w:cs="Arial"/>
          <w:color w:val="000000" w:themeColor="text1"/>
          <w:sz w:val="24"/>
          <w:szCs w:val="24"/>
        </w:rPr>
      </w:pPr>
      <w:r w:rsidRPr="00B92167">
        <w:rPr>
          <w:rFonts w:ascii="Arial" w:hAnsi="Arial" w:cs="Arial"/>
          <w:color w:val="000000" w:themeColor="text1"/>
          <w:sz w:val="24"/>
          <w:szCs w:val="24"/>
        </w:rPr>
        <w:t>E</w:t>
      </w:r>
      <w:r w:rsidR="00944900" w:rsidRPr="00B92167">
        <w:rPr>
          <w:rFonts w:ascii="Arial" w:hAnsi="Arial" w:cs="Arial"/>
          <w:color w:val="000000" w:themeColor="text1"/>
          <w:sz w:val="24"/>
          <w:szCs w:val="24"/>
        </w:rPr>
        <w:t>mpower them to make healthy decisions for themselves and their unborn child  by linking them to the appropriate resources.</w:t>
      </w:r>
    </w:p>
    <w:p w14:paraId="2E92CC94" w14:textId="659AC35C" w:rsidR="00944900" w:rsidRPr="00B92167" w:rsidRDefault="00944900" w:rsidP="00DA345E">
      <w:pPr>
        <w:pStyle w:val="ListParagraph"/>
        <w:numPr>
          <w:ilvl w:val="0"/>
          <w:numId w:val="24"/>
        </w:numPr>
        <w:jc w:val="both"/>
        <w:rPr>
          <w:rFonts w:ascii="Arial" w:hAnsi="Arial" w:cs="Arial"/>
          <w:color w:val="000000" w:themeColor="text1"/>
          <w:sz w:val="24"/>
          <w:szCs w:val="24"/>
        </w:rPr>
      </w:pPr>
      <w:r w:rsidRPr="00B92167">
        <w:rPr>
          <w:rFonts w:ascii="Arial" w:hAnsi="Arial" w:cs="Arial"/>
          <w:color w:val="000000" w:themeColor="text1"/>
          <w:sz w:val="24"/>
          <w:szCs w:val="24"/>
        </w:rPr>
        <w:t>As a child protection officer, you must be sensitive to the rights of the biological mother and her wishes</w:t>
      </w:r>
      <w:r w:rsidR="00DA345E" w:rsidRPr="00B92167">
        <w:rPr>
          <w:rFonts w:ascii="Arial" w:hAnsi="Arial" w:cs="Arial"/>
          <w:color w:val="000000" w:themeColor="text1"/>
          <w:sz w:val="24"/>
          <w:szCs w:val="24"/>
        </w:rPr>
        <w:t>, e</w:t>
      </w:r>
      <w:r w:rsidRPr="00B92167">
        <w:rPr>
          <w:rFonts w:ascii="Arial" w:hAnsi="Arial" w:cs="Arial"/>
          <w:color w:val="000000" w:themeColor="text1"/>
          <w:sz w:val="24"/>
          <w:szCs w:val="24"/>
        </w:rPr>
        <w:t>specially when it comes to confidentiality.  This will also be guided by the applicable laws in your country. </w:t>
      </w:r>
    </w:p>
    <w:p w14:paraId="50BF1E49" w14:textId="77777777" w:rsidR="00944900" w:rsidRPr="00B92167" w:rsidRDefault="00944900" w:rsidP="00944900">
      <w:pPr>
        <w:pStyle w:val="ListParagraph"/>
        <w:numPr>
          <w:ilvl w:val="0"/>
          <w:numId w:val="24"/>
        </w:numPr>
        <w:jc w:val="both"/>
        <w:rPr>
          <w:rFonts w:ascii="Arial" w:hAnsi="Arial" w:cs="Arial"/>
          <w:color w:val="000000" w:themeColor="text1"/>
          <w:sz w:val="24"/>
          <w:szCs w:val="24"/>
        </w:rPr>
      </w:pPr>
      <w:r w:rsidRPr="00B92167">
        <w:rPr>
          <w:rFonts w:ascii="Arial" w:hAnsi="Arial" w:cs="Arial"/>
          <w:color w:val="000000" w:themeColor="text1"/>
          <w:sz w:val="24"/>
          <w:szCs w:val="24"/>
        </w:rPr>
        <w:t>You must consider the right of other potential parties to be involved  in any child protection process, this includes the biological mother, the biological father, and the maternal and paternal extended families.</w:t>
      </w:r>
    </w:p>
    <w:p w14:paraId="4EF9AC29" w14:textId="77777777" w:rsidR="00944900" w:rsidRPr="00B92167" w:rsidRDefault="00944900" w:rsidP="00944900">
      <w:pPr>
        <w:pStyle w:val="ListParagraph"/>
        <w:numPr>
          <w:ilvl w:val="0"/>
          <w:numId w:val="24"/>
        </w:numPr>
        <w:jc w:val="both"/>
        <w:rPr>
          <w:rFonts w:ascii="Arial" w:hAnsi="Arial" w:cs="Arial"/>
          <w:color w:val="000000" w:themeColor="text1"/>
          <w:sz w:val="24"/>
          <w:szCs w:val="24"/>
        </w:rPr>
      </w:pPr>
      <w:r w:rsidRPr="00B92167">
        <w:rPr>
          <w:rFonts w:ascii="Arial" w:hAnsi="Arial" w:cs="Arial"/>
          <w:color w:val="000000" w:themeColor="text1"/>
          <w:sz w:val="24"/>
          <w:szCs w:val="24"/>
        </w:rPr>
        <w:t>Ensure that you are aware of the age of majority in your country for choosing the various options, as there are legal implications when the expecting mother and/or biological father are still legally regarded as minorities.</w:t>
      </w:r>
    </w:p>
    <w:p w14:paraId="5B4E9256" w14:textId="77777777" w:rsidR="00944900" w:rsidRPr="00B92167" w:rsidRDefault="00944900" w:rsidP="00944900">
      <w:pPr>
        <w:pStyle w:val="ListParagraph"/>
        <w:numPr>
          <w:ilvl w:val="0"/>
          <w:numId w:val="24"/>
        </w:numPr>
        <w:jc w:val="both"/>
        <w:rPr>
          <w:rFonts w:ascii="Arial" w:hAnsi="Arial" w:cs="Arial"/>
          <w:color w:val="000000" w:themeColor="text1"/>
          <w:sz w:val="24"/>
          <w:szCs w:val="24"/>
        </w:rPr>
      </w:pPr>
      <w:r w:rsidRPr="00B92167">
        <w:rPr>
          <w:rFonts w:ascii="Arial" w:hAnsi="Arial" w:cs="Arial"/>
          <w:color w:val="000000" w:themeColor="text1"/>
          <w:sz w:val="24"/>
          <w:szCs w:val="24"/>
        </w:rPr>
        <w:t>Some options outlined in the option counselling map may be illegal in certain countries such as abortion and abandonment, and should therefore be dealt with sensitively.</w:t>
      </w:r>
    </w:p>
    <w:p w14:paraId="7050C73A" w14:textId="77777777" w:rsidR="00944900" w:rsidRPr="00B92167" w:rsidRDefault="00944900" w:rsidP="00944900">
      <w:pPr>
        <w:pStyle w:val="ListParagraph"/>
        <w:numPr>
          <w:ilvl w:val="0"/>
          <w:numId w:val="24"/>
        </w:numPr>
        <w:jc w:val="both"/>
        <w:rPr>
          <w:rFonts w:ascii="Arial" w:hAnsi="Arial" w:cs="Arial"/>
          <w:color w:val="000000" w:themeColor="text1"/>
          <w:sz w:val="24"/>
          <w:szCs w:val="24"/>
        </w:rPr>
      </w:pPr>
      <w:r w:rsidRPr="00B92167">
        <w:rPr>
          <w:rFonts w:ascii="Arial" w:hAnsi="Arial" w:cs="Arial"/>
          <w:color w:val="000000" w:themeColor="text1"/>
          <w:sz w:val="24"/>
          <w:szCs w:val="24"/>
        </w:rPr>
        <w:t>The decision to place a child up for adoption is significant and has long term implications.  If this option is chosen, a number of interviews and counselling will be required.</w:t>
      </w:r>
    </w:p>
    <w:p w14:paraId="5E158E6D" w14:textId="29A36DEF" w:rsidR="00944900" w:rsidRPr="00B92167" w:rsidRDefault="00944900" w:rsidP="00944900">
      <w:pPr>
        <w:jc w:val="both"/>
        <w:rPr>
          <w:rFonts w:ascii="Arial" w:hAnsi="Arial" w:cs="Arial"/>
          <w:color w:val="000000" w:themeColor="text1"/>
        </w:rPr>
      </w:pPr>
      <w:r w:rsidRPr="00B92167">
        <w:rPr>
          <w:rFonts w:ascii="Arial" w:hAnsi="Arial" w:cs="Arial"/>
          <w:color w:val="000000" w:themeColor="text1"/>
        </w:rPr>
        <w:t>ENDS.</w:t>
      </w:r>
    </w:p>
    <w:p w14:paraId="29B3E5E5" w14:textId="77777777" w:rsidR="00944900" w:rsidRPr="00B92167" w:rsidRDefault="00944900" w:rsidP="00FC7879">
      <w:pPr>
        <w:jc w:val="both"/>
        <w:rPr>
          <w:rFonts w:ascii="Arial" w:hAnsi="Arial" w:cs="Arial"/>
          <w:color w:val="000000" w:themeColor="text1"/>
        </w:rPr>
      </w:pPr>
    </w:p>
    <w:sectPr w:rsidR="00944900" w:rsidRPr="00B92167">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B3147" w14:textId="77777777" w:rsidR="00D52D0E" w:rsidRDefault="00D52D0E" w:rsidP="00567551">
      <w:r>
        <w:separator/>
      </w:r>
    </w:p>
  </w:endnote>
  <w:endnote w:type="continuationSeparator" w:id="0">
    <w:p w14:paraId="76A1C8EF" w14:textId="77777777" w:rsidR="00D52D0E" w:rsidRDefault="00D52D0E" w:rsidP="0056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431B3" w14:textId="2D3A8417" w:rsidR="00567551" w:rsidRPr="00AF63C1" w:rsidRDefault="00AF63C1" w:rsidP="00AF63C1">
    <w:pPr>
      <w:pStyle w:val="Footer"/>
      <w:jc w:val="center"/>
      <w:rPr>
        <w:lang w:val="en-US"/>
      </w:rPr>
    </w:pPr>
    <w:r>
      <w:rPr>
        <w:sz w:val="18"/>
        <w:szCs w:val="18"/>
        <w:lang w:val="en-US"/>
      </w:rPr>
      <w:t>WWW.COURAGECHILDPROTECTION.COM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D5EBE" w14:textId="77777777" w:rsidR="00D52D0E" w:rsidRDefault="00D52D0E" w:rsidP="00567551">
      <w:r>
        <w:separator/>
      </w:r>
    </w:p>
  </w:footnote>
  <w:footnote w:type="continuationSeparator" w:id="0">
    <w:p w14:paraId="0DCC65B5" w14:textId="77777777" w:rsidR="00D52D0E" w:rsidRDefault="00D52D0E" w:rsidP="00567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567551" w:rsidRDefault="00567551" w:rsidP="00567551">
    <w:pPr>
      <w:pStyle w:val="Header"/>
      <w:jc w:val="right"/>
    </w:pPr>
    <w:r>
      <w:rPr>
        <w:noProof/>
      </w:rPr>
      <w:drawing>
        <wp:anchor distT="0" distB="0" distL="114300" distR="114300" simplePos="0" relativeHeight="251658240" behindDoc="0" locked="0" layoutInCell="1" allowOverlap="1" wp14:anchorId="28AE97A1" wp14:editId="63DD00FF">
          <wp:simplePos x="0" y="0"/>
          <wp:positionH relativeFrom="margin">
            <wp:posOffset>2349500</wp:posOffset>
          </wp:positionH>
          <wp:positionV relativeFrom="paragraph">
            <wp:posOffset>-246380</wp:posOffset>
          </wp:positionV>
          <wp:extent cx="660400" cy="737870"/>
          <wp:effectExtent l="0" t="0" r="0" b="0"/>
          <wp:wrapSquare wrapText="bothSides"/>
          <wp:docPr id="1" name="Picture 1"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660400" cy="737870"/>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567551" w:rsidRDefault="00567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470FD"/>
    <w:multiLevelType w:val="hybridMultilevel"/>
    <w:tmpl w:val="C8F636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8D26D0C"/>
    <w:multiLevelType w:val="hybridMultilevel"/>
    <w:tmpl w:val="495CA0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A711407"/>
    <w:multiLevelType w:val="hybridMultilevel"/>
    <w:tmpl w:val="050E32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3BA4F9F"/>
    <w:multiLevelType w:val="hybridMultilevel"/>
    <w:tmpl w:val="949E09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02533BB"/>
    <w:multiLevelType w:val="hybridMultilevel"/>
    <w:tmpl w:val="B3EAC4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5A5358F"/>
    <w:multiLevelType w:val="hybridMultilevel"/>
    <w:tmpl w:val="D76E5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9F63FA1"/>
    <w:multiLevelType w:val="hybridMultilevel"/>
    <w:tmpl w:val="87506C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001174A"/>
    <w:multiLevelType w:val="hybridMultilevel"/>
    <w:tmpl w:val="6EE00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8DF6098"/>
    <w:multiLevelType w:val="hybridMultilevel"/>
    <w:tmpl w:val="305A3FA0"/>
    <w:lvl w:ilvl="0" w:tplc="9168C3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A95802"/>
    <w:multiLevelType w:val="hybridMultilevel"/>
    <w:tmpl w:val="A96C2178"/>
    <w:lvl w:ilvl="0" w:tplc="038692C8">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5BEE08C7"/>
    <w:multiLevelType w:val="hybridMultilevel"/>
    <w:tmpl w:val="D514EA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C2E0CE9"/>
    <w:multiLevelType w:val="hybridMultilevel"/>
    <w:tmpl w:val="EF6C9478"/>
    <w:lvl w:ilvl="0" w:tplc="5BC62CD2">
      <w:start w:val="1"/>
      <w:numFmt w:val="bullet"/>
      <w:lvlText w:val="•"/>
      <w:lvlJc w:val="left"/>
      <w:pPr>
        <w:tabs>
          <w:tab w:val="num" w:pos="1080"/>
        </w:tabs>
        <w:ind w:left="1080" w:hanging="360"/>
      </w:pPr>
      <w:rPr>
        <w:rFonts w:ascii="Arial" w:hAnsi="Arial" w:hint="default"/>
      </w:rPr>
    </w:lvl>
    <w:lvl w:ilvl="1" w:tplc="CA12BC68" w:tentative="1">
      <w:start w:val="1"/>
      <w:numFmt w:val="bullet"/>
      <w:lvlText w:val="•"/>
      <w:lvlJc w:val="left"/>
      <w:pPr>
        <w:tabs>
          <w:tab w:val="num" w:pos="1800"/>
        </w:tabs>
        <w:ind w:left="1800" w:hanging="360"/>
      </w:pPr>
      <w:rPr>
        <w:rFonts w:ascii="Arial" w:hAnsi="Arial" w:hint="default"/>
      </w:rPr>
    </w:lvl>
    <w:lvl w:ilvl="2" w:tplc="5C5C9228" w:tentative="1">
      <w:start w:val="1"/>
      <w:numFmt w:val="bullet"/>
      <w:lvlText w:val="•"/>
      <w:lvlJc w:val="left"/>
      <w:pPr>
        <w:tabs>
          <w:tab w:val="num" w:pos="2520"/>
        </w:tabs>
        <w:ind w:left="2520" w:hanging="360"/>
      </w:pPr>
      <w:rPr>
        <w:rFonts w:ascii="Arial" w:hAnsi="Arial" w:hint="default"/>
      </w:rPr>
    </w:lvl>
    <w:lvl w:ilvl="3" w:tplc="8346A282" w:tentative="1">
      <w:start w:val="1"/>
      <w:numFmt w:val="bullet"/>
      <w:lvlText w:val="•"/>
      <w:lvlJc w:val="left"/>
      <w:pPr>
        <w:tabs>
          <w:tab w:val="num" w:pos="3240"/>
        </w:tabs>
        <w:ind w:left="3240" w:hanging="360"/>
      </w:pPr>
      <w:rPr>
        <w:rFonts w:ascii="Arial" w:hAnsi="Arial" w:hint="default"/>
      </w:rPr>
    </w:lvl>
    <w:lvl w:ilvl="4" w:tplc="EE32B6B0" w:tentative="1">
      <w:start w:val="1"/>
      <w:numFmt w:val="bullet"/>
      <w:lvlText w:val="•"/>
      <w:lvlJc w:val="left"/>
      <w:pPr>
        <w:tabs>
          <w:tab w:val="num" w:pos="3960"/>
        </w:tabs>
        <w:ind w:left="3960" w:hanging="360"/>
      </w:pPr>
      <w:rPr>
        <w:rFonts w:ascii="Arial" w:hAnsi="Arial" w:hint="default"/>
      </w:rPr>
    </w:lvl>
    <w:lvl w:ilvl="5" w:tplc="FF76FB2E" w:tentative="1">
      <w:start w:val="1"/>
      <w:numFmt w:val="bullet"/>
      <w:lvlText w:val="•"/>
      <w:lvlJc w:val="left"/>
      <w:pPr>
        <w:tabs>
          <w:tab w:val="num" w:pos="4680"/>
        </w:tabs>
        <w:ind w:left="4680" w:hanging="360"/>
      </w:pPr>
      <w:rPr>
        <w:rFonts w:ascii="Arial" w:hAnsi="Arial" w:hint="default"/>
      </w:rPr>
    </w:lvl>
    <w:lvl w:ilvl="6" w:tplc="D10091E6" w:tentative="1">
      <w:start w:val="1"/>
      <w:numFmt w:val="bullet"/>
      <w:lvlText w:val="•"/>
      <w:lvlJc w:val="left"/>
      <w:pPr>
        <w:tabs>
          <w:tab w:val="num" w:pos="5400"/>
        </w:tabs>
        <w:ind w:left="5400" w:hanging="360"/>
      </w:pPr>
      <w:rPr>
        <w:rFonts w:ascii="Arial" w:hAnsi="Arial" w:hint="default"/>
      </w:rPr>
    </w:lvl>
    <w:lvl w:ilvl="7" w:tplc="CD8C1A2C" w:tentative="1">
      <w:start w:val="1"/>
      <w:numFmt w:val="bullet"/>
      <w:lvlText w:val="•"/>
      <w:lvlJc w:val="left"/>
      <w:pPr>
        <w:tabs>
          <w:tab w:val="num" w:pos="6120"/>
        </w:tabs>
        <w:ind w:left="6120" w:hanging="360"/>
      </w:pPr>
      <w:rPr>
        <w:rFonts w:ascii="Arial" w:hAnsi="Arial" w:hint="default"/>
      </w:rPr>
    </w:lvl>
    <w:lvl w:ilvl="8" w:tplc="77D0F400" w:tentative="1">
      <w:start w:val="1"/>
      <w:numFmt w:val="bullet"/>
      <w:lvlText w:val="•"/>
      <w:lvlJc w:val="left"/>
      <w:pPr>
        <w:tabs>
          <w:tab w:val="num" w:pos="6840"/>
        </w:tabs>
        <w:ind w:left="6840" w:hanging="360"/>
      </w:pPr>
      <w:rPr>
        <w:rFonts w:ascii="Arial" w:hAnsi="Arial" w:hint="default"/>
      </w:rPr>
    </w:lvl>
  </w:abstractNum>
  <w:abstractNum w:abstractNumId="13" w15:restartNumberingAfterBreak="0">
    <w:nsid w:val="5E594373"/>
    <w:multiLevelType w:val="hybridMultilevel"/>
    <w:tmpl w:val="E6200A96"/>
    <w:lvl w:ilvl="0" w:tplc="66AC3190">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A921C8"/>
    <w:multiLevelType w:val="hybridMultilevel"/>
    <w:tmpl w:val="4ACCD7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66CC64F5"/>
    <w:multiLevelType w:val="hybridMultilevel"/>
    <w:tmpl w:val="C6543E12"/>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7" w15:restartNumberingAfterBreak="0">
    <w:nsid w:val="680A0AE6"/>
    <w:multiLevelType w:val="hybridMultilevel"/>
    <w:tmpl w:val="72CC64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AD2424A"/>
    <w:multiLevelType w:val="hybridMultilevel"/>
    <w:tmpl w:val="9F3C68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B5F5ABD"/>
    <w:multiLevelType w:val="hybridMultilevel"/>
    <w:tmpl w:val="A9D00BE6"/>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6BBC477A"/>
    <w:multiLevelType w:val="hybridMultilevel"/>
    <w:tmpl w:val="B42440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26D1668"/>
    <w:multiLevelType w:val="hybridMultilevel"/>
    <w:tmpl w:val="89F4E644"/>
    <w:lvl w:ilvl="0" w:tplc="66AC3190">
      <w:numFmt w:val="bullet"/>
      <w:lvlText w:val=""/>
      <w:lvlJc w:val="left"/>
      <w:pPr>
        <w:ind w:left="2160" w:hanging="360"/>
      </w:pPr>
      <w:rPr>
        <w:rFonts w:ascii="Symbol" w:eastAsia="Times New Roman" w:hAnsi="Symbol" w:cs="Aria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2" w15:restartNumberingAfterBreak="0">
    <w:nsid w:val="7AC641E5"/>
    <w:multiLevelType w:val="hybridMultilevel"/>
    <w:tmpl w:val="4858CD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B622353"/>
    <w:multiLevelType w:val="hybridMultilevel"/>
    <w:tmpl w:val="A3F452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15"/>
  </w:num>
  <w:num w:numId="3">
    <w:abstractNumId w:val="9"/>
  </w:num>
  <w:num w:numId="4">
    <w:abstractNumId w:val="13"/>
  </w:num>
  <w:num w:numId="5">
    <w:abstractNumId w:val="12"/>
  </w:num>
  <w:num w:numId="6">
    <w:abstractNumId w:val="21"/>
  </w:num>
  <w:num w:numId="7">
    <w:abstractNumId w:val="16"/>
  </w:num>
  <w:num w:numId="8">
    <w:abstractNumId w:val="19"/>
  </w:num>
  <w:num w:numId="9">
    <w:abstractNumId w:val="10"/>
  </w:num>
  <w:num w:numId="10">
    <w:abstractNumId w:val="18"/>
  </w:num>
  <w:num w:numId="11">
    <w:abstractNumId w:val="8"/>
  </w:num>
  <w:num w:numId="12">
    <w:abstractNumId w:val="7"/>
  </w:num>
  <w:num w:numId="13">
    <w:abstractNumId w:val="1"/>
  </w:num>
  <w:num w:numId="14">
    <w:abstractNumId w:val="14"/>
  </w:num>
  <w:num w:numId="15">
    <w:abstractNumId w:val="20"/>
  </w:num>
  <w:num w:numId="16">
    <w:abstractNumId w:val="3"/>
  </w:num>
  <w:num w:numId="17">
    <w:abstractNumId w:val="17"/>
  </w:num>
  <w:num w:numId="18">
    <w:abstractNumId w:val="0"/>
  </w:num>
  <w:num w:numId="19">
    <w:abstractNumId w:val="11"/>
  </w:num>
  <w:num w:numId="20">
    <w:abstractNumId w:val="6"/>
  </w:num>
  <w:num w:numId="21">
    <w:abstractNumId w:val="5"/>
  </w:num>
  <w:num w:numId="22">
    <w:abstractNumId w:val="22"/>
  </w:num>
  <w:num w:numId="23">
    <w:abstractNumId w:val="23"/>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00066"/>
    <w:rsid w:val="000134CF"/>
    <w:rsid w:val="00060886"/>
    <w:rsid w:val="000F6BEF"/>
    <w:rsid w:val="001214CA"/>
    <w:rsid w:val="001237B6"/>
    <w:rsid w:val="00176126"/>
    <w:rsid w:val="001C7B1E"/>
    <w:rsid w:val="001E20F1"/>
    <w:rsid w:val="002C2145"/>
    <w:rsid w:val="00325249"/>
    <w:rsid w:val="0036671C"/>
    <w:rsid w:val="00373D58"/>
    <w:rsid w:val="00384192"/>
    <w:rsid w:val="003D5474"/>
    <w:rsid w:val="003E106C"/>
    <w:rsid w:val="003E618D"/>
    <w:rsid w:val="003F23A0"/>
    <w:rsid w:val="004146F1"/>
    <w:rsid w:val="00416A1B"/>
    <w:rsid w:val="00420FBD"/>
    <w:rsid w:val="00430036"/>
    <w:rsid w:val="004614D4"/>
    <w:rsid w:val="004A356A"/>
    <w:rsid w:val="004F6B1F"/>
    <w:rsid w:val="00540CF3"/>
    <w:rsid w:val="00567551"/>
    <w:rsid w:val="005B2D8D"/>
    <w:rsid w:val="005F35FB"/>
    <w:rsid w:val="00615E8C"/>
    <w:rsid w:val="0068211E"/>
    <w:rsid w:val="00693840"/>
    <w:rsid w:val="006F30FF"/>
    <w:rsid w:val="00701E09"/>
    <w:rsid w:val="00715D1D"/>
    <w:rsid w:val="00727A23"/>
    <w:rsid w:val="00731426"/>
    <w:rsid w:val="00734772"/>
    <w:rsid w:val="0075340F"/>
    <w:rsid w:val="00792B36"/>
    <w:rsid w:val="007A507A"/>
    <w:rsid w:val="007B1970"/>
    <w:rsid w:val="007D545B"/>
    <w:rsid w:val="007F5E27"/>
    <w:rsid w:val="00824997"/>
    <w:rsid w:val="00870AA3"/>
    <w:rsid w:val="008728ED"/>
    <w:rsid w:val="00880F3D"/>
    <w:rsid w:val="008A10B5"/>
    <w:rsid w:val="00920DBD"/>
    <w:rsid w:val="00922F69"/>
    <w:rsid w:val="00930A61"/>
    <w:rsid w:val="0093535C"/>
    <w:rsid w:val="00937E22"/>
    <w:rsid w:val="00944900"/>
    <w:rsid w:val="009564CB"/>
    <w:rsid w:val="00975947"/>
    <w:rsid w:val="009A7C81"/>
    <w:rsid w:val="009E3CD3"/>
    <w:rsid w:val="009E5099"/>
    <w:rsid w:val="009F685F"/>
    <w:rsid w:val="00A82727"/>
    <w:rsid w:val="00AB1AB0"/>
    <w:rsid w:val="00AE0194"/>
    <w:rsid w:val="00AE3162"/>
    <w:rsid w:val="00AF1345"/>
    <w:rsid w:val="00AF63C1"/>
    <w:rsid w:val="00AF761E"/>
    <w:rsid w:val="00B92167"/>
    <w:rsid w:val="00BA4A20"/>
    <w:rsid w:val="00BA564B"/>
    <w:rsid w:val="00BB4464"/>
    <w:rsid w:val="00C07FA0"/>
    <w:rsid w:val="00C113E7"/>
    <w:rsid w:val="00C2714C"/>
    <w:rsid w:val="00C70209"/>
    <w:rsid w:val="00C85267"/>
    <w:rsid w:val="00C90FAB"/>
    <w:rsid w:val="00CA2EF6"/>
    <w:rsid w:val="00CD2F40"/>
    <w:rsid w:val="00D2557E"/>
    <w:rsid w:val="00D45F7F"/>
    <w:rsid w:val="00D51D9F"/>
    <w:rsid w:val="00D52D0E"/>
    <w:rsid w:val="00D539C6"/>
    <w:rsid w:val="00D92F06"/>
    <w:rsid w:val="00DA345E"/>
    <w:rsid w:val="00DB0796"/>
    <w:rsid w:val="00DB6927"/>
    <w:rsid w:val="00DE3429"/>
    <w:rsid w:val="00DF25EC"/>
    <w:rsid w:val="00E13B4C"/>
    <w:rsid w:val="00E41D82"/>
    <w:rsid w:val="00E62494"/>
    <w:rsid w:val="00E64257"/>
    <w:rsid w:val="00E9736A"/>
    <w:rsid w:val="00ED3156"/>
    <w:rsid w:val="00EE3F84"/>
    <w:rsid w:val="00F008DC"/>
    <w:rsid w:val="00F06061"/>
    <w:rsid w:val="00F30C29"/>
    <w:rsid w:val="00F61C9A"/>
    <w:rsid w:val="00F90C34"/>
    <w:rsid w:val="00F96622"/>
    <w:rsid w:val="00F973EC"/>
    <w:rsid w:val="00FC7879"/>
    <w:rsid w:val="00FD2947"/>
    <w:rsid w:val="00FF2F1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85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spacing w:after="160" w:line="259" w:lineRule="auto"/>
      <w:ind w:left="720"/>
      <w:contextualSpacing/>
    </w:pPr>
    <w:rPr>
      <w:rFonts w:asciiTheme="minorHAnsi" w:eastAsiaTheme="minorHAnsi" w:hAnsiTheme="minorHAnsi" w:cstheme="minorBidi"/>
      <w:sz w:val="22"/>
      <w:szCs w:val="22"/>
      <w:lang w:val="en-ZA"/>
    </w:rPr>
  </w:style>
  <w:style w:type="character" w:styleId="Hyperlink">
    <w:name w:val="Hyperlink"/>
    <w:basedOn w:val="DefaultParagraphFont"/>
    <w:uiPriority w:val="99"/>
    <w:unhideWhenUsed/>
    <w:rsid w:val="00416A1B"/>
    <w:rPr>
      <w:color w:val="0563C1" w:themeColor="hyperlink"/>
      <w:u w:val="single"/>
    </w:rPr>
  </w:style>
  <w:style w:type="character" w:styleId="UnresolvedMention">
    <w:name w:val="Unresolved Mention"/>
    <w:basedOn w:val="DefaultParagraphFont"/>
    <w:uiPriority w:val="99"/>
    <w:semiHidden/>
    <w:unhideWhenUsed/>
    <w:rsid w:val="00416A1B"/>
    <w:rPr>
      <w:color w:val="605E5C"/>
      <w:shd w:val="clear" w:color="auto" w:fill="E1DFDD"/>
    </w:rPr>
  </w:style>
  <w:style w:type="character" w:customStyle="1" w:styleId="apple-converted-space">
    <w:name w:val="apple-converted-space"/>
    <w:basedOn w:val="DefaultParagraphFont"/>
    <w:rsid w:val="00E64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04496">
      <w:bodyDiv w:val="1"/>
      <w:marLeft w:val="0"/>
      <w:marRight w:val="0"/>
      <w:marTop w:val="0"/>
      <w:marBottom w:val="0"/>
      <w:divBdr>
        <w:top w:val="none" w:sz="0" w:space="0" w:color="auto"/>
        <w:left w:val="none" w:sz="0" w:space="0" w:color="auto"/>
        <w:bottom w:val="none" w:sz="0" w:space="0" w:color="auto"/>
        <w:right w:val="none" w:sz="0" w:space="0" w:color="auto"/>
      </w:divBdr>
    </w:div>
    <w:div w:id="116995199">
      <w:bodyDiv w:val="1"/>
      <w:marLeft w:val="0"/>
      <w:marRight w:val="0"/>
      <w:marTop w:val="0"/>
      <w:marBottom w:val="0"/>
      <w:divBdr>
        <w:top w:val="none" w:sz="0" w:space="0" w:color="auto"/>
        <w:left w:val="none" w:sz="0" w:space="0" w:color="auto"/>
        <w:bottom w:val="none" w:sz="0" w:space="0" w:color="auto"/>
        <w:right w:val="none" w:sz="0" w:space="0" w:color="auto"/>
      </w:divBdr>
    </w:div>
    <w:div w:id="250627814">
      <w:bodyDiv w:val="1"/>
      <w:marLeft w:val="0"/>
      <w:marRight w:val="0"/>
      <w:marTop w:val="0"/>
      <w:marBottom w:val="0"/>
      <w:divBdr>
        <w:top w:val="none" w:sz="0" w:space="0" w:color="auto"/>
        <w:left w:val="none" w:sz="0" w:space="0" w:color="auto"/>
        <w:bottom w:val="none" w:sz="0" w:space="0" w:color="auto"/>
        <w:right w:val="none" w:sz="0" w:space="0" w:color="auto"/>
      </w:divBdr>
    </w:div>
    <w:div w:id="363796801">
      <w:bodyDiv w:val="1"/>
      <w:marLeft w:val="0"/>
      <w:marRight w:val="0"/>
      <w:marTop w:val="0"/>
      <w:marBottom w:val="0"/>
      <w:divBdr>
        <w:top w:val="none" w:sz="0" w:space="0" w:color="auto"/>
        <w:left w:val="none" w:sz="0" w:space="0" w:color="auto"/>
        <w:bottom w:val="none" w:sz="0" w:space="0" w:color="auto"/>
        <w:right w:val="none" w:sz="0" w:space="0" w:color="auto"/>
      </w:divBdr>
    </w:div>
    <w:div w:id="432286160">
      <w:bodyDiv w:val="1"/>
      <w:marLeft w:val="0"/>
      <w:marRight w:val="0"/>
      <w:marTop w:val="0"/>
      <w:marBottom w:val="0"/>
      <w:divBdr>
        <w:top w:val="none" w:sz="0" w:space="0" w:color="auto"/>
        <w:left w:val="none" w:sz="0" w:space="0" w:color="auto"/>
        <w:bottom w:val="none" w:sz="0" w:space="0" w:color="auto"/>
        <w:right w:val="none" w:sz="0" w:space="0" w:color="auto"/>
      </w:divBdr>
    </w:div>
    <w:div w:id="724332192">
      <w:bodyDiv w:val="1"/>
      <w:marLeft w:val="0"/>
      <w:marRight w:val="0"/>
      <w:marTop w:val="0"/>
      <w:marBottom w:val="0"/>
      <w:divBdr>
        <w:top w:val="none" w:sz="0" w:space="0" w:color="auto"/>
        <w:left w:val="none" w:sz="0" w:space="0" w:color="auto"/>
        <w:bottom w:val="none" w:sz="0" w:space="0" w:color="auto"/>
        <w:right w:val="none" w:sz="0" w:space="0" w:color="auto"/>
      </w:divBdr>
    </w:div>
    <w:div w:id="846407734">
      <w:bodyDiv w:val="1"/>
      <w:marLeft w:val="0"/>
      <w:marRight w:val="0"/>
      <w:marTop w:val="0"/>
      <w:marBottom w:val="0"/>
      <w:divBdr>
        <w:top w:val="none" w:sz="0" w:space="0" w:color="auto"/>
        <w:left w:val="none" w:sz="0" w:space="0" w:color="auto"/>
        <w:bottom w:val="none" w:sz="0" w:space="0" w:color="auto"/>
        <w:right w:val="none" w:sz="0" w:space="0" w:color="auto"/>
      </w:divBdr>
    </w:div>
    <w:div w:id="1012990594">
      <w:bodyDiv w:val="1"/>
      <w:marLeft w:val="0"/>
      <w:marRight w:val="0"/>
      <w:marTop w:val="0"/>
      <w:marBottom w:val="0"/>
      <w:divBdr>
        <w:top w:val="none" w:sz="0" w:space="0" w:color="auto"/>
        <w:left w:val="none" w:sz="0" w:space="0" w:color="auto"/>
        <w:bottom w:val="none" w:sz="0" w:space="0" w:color="auto"/>
        <w:right w:val="none" w:sz="0" w:space="0" w:color="auto"/>
      </w:divBdr>
    </w:div>
    <w:div w:id="1181357776">
      <w:bodyDiv w:val="1"/>
      <w:marLeft w:val="0"/>
      <w:marRight w:val="0"/>
      <w:marTop w:val="0"/>
      <w:marBottom w:val="0"/>
      <w:divBdr>
        <w:top w:val="none" w:sz="0" w:space="0" w:color="auto"/>
        <w:left w:val="none" w:sz="0" w:space="0" w:color="auto"/>
        <w:bottom w:val="none" w:sz="0" w:space="0" w:color="auto"/>
        <w:right w:val="none" w:sz="0" w:space="0" w:color="auto"/>
      </w:divBdr>
    </w:div>
    <w:div w:id="1291782694">
      <w:bodyDiv w:val="1"/>
      <w:marLeft w:val="0"/>
      <w:marRight w:val="0"/>
      <w:marTop w:val="0"/>
      <w:marBottom w:val="0"/>
      <w:divBdr>
        <w:top w:val="none" w:sz="0" w:space="0" w:color="auto"/>
        <w:left w:val="none" w:sz="0" w:space="0" w:color="auto"/>
        <w:bottom w:val="none" w:sz="0" w:space="0" w:color="auto"/>
        <w:right w:val="none" w:sz="0" w:space="0" w:color="auto"/>
      </w:divBdr>
    </w:div>
    <w:div w:id="1300912562">
      <w:bodyDiv w:val="1"/>
      <w:marLeft w:val="0"/>
      <w:marRight w:val="0"/>
      <w:marTop w:val="0"/>
      <w:marBottom w:val="0"/>
      <w:divBdr>
        <w:top w:val="none" w:sz="0" w:space="0" w:color="auto"/>
        <w:left w:val="none" w:sz="0" w:space="0" w:color="auto"/>
        <w:bottom w:val="none" w:sz="0" w:space="0" w:color="auto"/>
        <w:right w:val="none" w:sz="0" w:space="0" w:color="auto"/>
      </w:divBdr>
    </w:div>
    <w:div w:id="1342246175">
      <w:bodyDiv w:val="1"/>
      <w:marLeft w:val="0"/>
      <w:marRight w:val="0"/>
      <w:marTop w:val="0"/>
      <w:marBottom w:val="0"/>
      <w:divBdr>
        <w:top w:val="none" w:sz="0" w:space="0" w:color="auto"/>
        <w:left w:val="none" w:sz="0" w:space="0" w:color="auto"/>
        <w:bottom w:val="none" w:sz="0" w:space="0" w:color="auto"/>
        <w:right w:val="none" w:sz="0" w:space="0" w:color="auto"/>
      </w:divBdr>
    </w:div>
    <w:div w:id="1404064775">
      <w:bodyDiv w:val="1"/>
      <w:marLeft w:val="0"/>
      <w:marRight w:val="0"/>
      <w:marTop w:val="0"/>
      <w:marBottom w:val="0"/>
      <w:divBdr>
        <w:top w:val="none" w:sz="0" w:space="0" w:color="auto"/>
        <w:left w:val="none" w:sz="0" w:space="0" w:color="auto"/>
        <w:bottom w:val="none" w:sz="0" w:space="0" w:color="auto"/>
        <w:right w:val="none" w:sz="0" w:space="0" w:color="auto"/>
      </w:divBdr>
    </w:div>
    <w:div w:id="1704359006">
      <w:bodyDiv w:val="1"/>
      <w:marLeft w:val="0"/>
      <w:marRight w:val="0"/>
      <w:marTop w:val="0"/>
      <w:marBottom w:val="0"/>
      <w:divBdr>
        <w:top w:val="none" w:sz="0" w:space="0" w:color="auto"/>
        <w:left w:val="none" w:sz="0" w:space="0" w:color="auto"/>
        <w:bottom w:val="none" w:sz="0" w:space="0" w:color="auto"/>
        <w:right w:val="none" w:sz="0" w:space="0" w:color="auto"/>
      </w:divBdr>
    </w:div>
    <w:div w:id="1799370136">
      <w:bodyDiv w:val="1"/>
      <w:marLeft w:val="0"/>
      <w:marRight w:val="0"/>
      <w:marTop w:val="0"/>
      <w:marBottom w:val="0"/>
      <w:divBdr>
        <w:top w:val="none" w:sz="0" w:space="0" w:color="auto"/>
        <w:left w:val="none" w:sz="0" w:space="0" w:color="auto"/>
        <w:bottom w:val="none" w:sz="0" w:space="0" w:color="auto"/>
        <w:right w:val="none" w:sz="0" w:space="0" w:color="auto"/>
      </w:divBdr>
    </w:div>
    <w:div w:id="1913002351">
      <w:bodyDiv w:val="1"/>
      <w:marLeft w:val="0"/>
      <w:marRight w:val="0"/>
      <w:marTop w:val="0"/>
      <w:marBottom w:val="0"/>
      <w:divBdr>
        <w:top w:val="none" w:sz="0" w:space="0" w:color="auto"/>
        <w:left w:val="none" w:sz="0" w:space="0" w:color="auto"/>
        <w:bottom w:val="none" w:sz="0" w:space="0" w:color="auto"/>
        <w:right w:val="none" w:sz="0" w:space="0" w:color="auto"/>
      </w:divBdr>
    </w:div>
    <w:div w:id="1967813645">
      <w:bodyDiv w:val="1"/>
      <w:marLeft w:val="0"/>
      <w:marRight w:val="0"/>
      <w:marTop w:val="0"/>
      <w:marBottom w:val="0"/>
      <w:divBdr>
        <w:top w:val="none" w:sz="0" w:space="0" w:color="auto"/>
        <w:left w:val="none" w:sz="0" w:space="0" w:color="auto"/>
        <w:bottom w:val="none" w:sz="0" w:space="0" w:color="auto"/>
        <w:right w:val="none" w:sz="0" w:space="0" w:color="auto"/>
      </w:divBdr>
    </w:div>
    <w:div w:id="2129424548">
      <w:bodyDiv w:val="1"/>
      <w:marLeft w:val="0"/>
      <w:marRight w:val="0"/>
      <w:marTop w:val="0"/>
      <w:marBottom w:val="0"/>
      <w:divBdr>
        <w:top w:val="none" w:sz="0" w:space="0" w:color="auto"/>
        <w:left w:val="none" w:sz="0" w:space="0" w:color="auto"/>
        <w:bottom w:val="none" w:sz="0" w:space="0" w:color="auto"/>
        <w:right w:val="none" w:sz="0" w:space="0" w:color="auto"/>
      </w:divBdr>
      <w:divsChild>
        <w:div w:id="762189404">
          <w:marLeft w:val="720"/>
          <w:marRight w:val="0"/>
          <w:marTop w:val="240"/>
          <w:marBottom w:val="0"/>
          <w:divBdr>
            <w:top w:val="none" w:sz="0" w:space="0" w:color="auto"/>
            <w:left w:val="none" w:sz="0" w:space="0" w:color="auto"/>
            <w:bottom w:val="none" w:sz="0" w:space="0" w:color="auto"/>
            <w:right w:val="none" w:sz="0" w:space="0" w:color="auto"/>
          </w:divBdr>
        </w:div>
        <w:div w:id="560795843">
          <w:marLeft w:val="720"/>
          <w:marRight w:val="0"/>
          <w:marTop w:val="240"/>
          <w:marBottom w:val="0"/>
          <w:divBdr>
            <w:top w:val="none" w:sz="0" w:space="0" w:color="auto"/>
            <w:left w:val="none" w:sz="0" w:space="0" w:color="auto"/>
            <w:bottom w:val="none" w:sz="0" w:space="0" w:color="auto"/>
            <w:right w:val="none" w:sz="0" w:space="0" w:color="auto"/>
          </w:divBdr>
        </w:div>
        <w:div w:id="895164919">
          <w:marLeft w:val="720"/>
          <w:marRight w:val="0"/>
          <w:marTop w:val="240"/>
          <w:marBottom w:val="0"/>
          <w:divBdr>
            <w:top w:val="none" w:sz="0" w:space="0" w:color="auto"/>
            <w:left w:val="none" w:sz="0" w:space="0" w:color="auto"/>
            <w:bottom w:val="none" w:sz="0" w:space="0" w:color="auto"/>
            <w:right w:val="none" w:sz="0" w:space="0" w:color="auto"/>
          </w:divBdr>
        </w:div>
        <w:div w:id="1470900351">
          <w:marLeft w:val="720"/>
          <w:marRight w:val="0"/>
          <w:marTop w:val="240"/>
          <w:marBottom w:val="0"/>
          <w:divBdr>
            <w:top w:val="none" w:sz="0" w:space="0" w:color="auto"/>
            <w:left w:val="none" w:sz="0" w:space="0" w:color="auto"/>
            <w:bottom w:val="none" w:sz="0" w:space="0" w:color="auto"/>
            <w:right w:val="none" w:sz="0" w:space="0" w:color="auto"/>
          </w:divBdr>
        </w:div>
        <w:div w:id="634259043">
          <w:marLeft w:val="720"/>
          <w:marRight w:val="0"/>
          <w:marTop w:val="240"/>
          <w:marBottom w:val="0"/>
          <w:divBdr>
            <w:top w:val="none" w:sz="0" w:space="0" w:color="auto"/>
            <w:left w:val="none" w:sz="0" w:space="0" w:color="auto"/>
            <w:bottom w:val="none" w:sz="0" w:space="0" w:color="auto"/>
            <w:right w:val="none" w:sz="0" w:space="0" w:color="auto"/>
          </w:divBdr>
        </w:div>
      </w:divsChild>
    </w:div>
    <w:div w:id="2139713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1694</Words>
  <Characters>9662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8</cp:revision>
  <dcterms:created xsi:type="dcterms:W3CDTF">2022-03-01T15:42:00Z</dcterms:created>
  <dcterms:modified xsi:type="dcterms:W3CDTF">2022-03-14T16:09:00Z</dcterms:modified>
</cp:coreProperties>
</file>