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258FB" w14:textId="77777777" w:rsidR="008728ED" w:rsidRPr="001B357F" w:rsidRDefault="008728ED" w:rsidP="008728ED">
      <w:pPr>
        <w:rPr>
          <w:rFonts w:ascii="Arial" w:hAnsi="Arial" w:cs="Arial"/>
          <w:color w:val="000000" w:themeColor="text1"/>
        </w:rPr>
      </w:pPr>
    </w:p>
    <w:p w14:paraId="3CA94C40" w14:textId="18994AA3" w:rsidR="008728ED" w:rsidRPr="001B357F" w:rsidRDefault="008728ED" w:rsidP="00731426">
      <w:pPr>
        <w:jc w:val="center"/>
        <w:rPr>
          <w:rFonts w:ascii="Arial" w:hAnsi="Arial" w:cs="Arial"/>
          <w:b/>
          <w:bCs/>
          <w:color w:val="000000" w:themeColor="text1"/>
        </w:rPr>
      </w:pPr>
      <w:r w:rsidRPr="001B357F">
        <w:rPr>
          <w:rFonts w:ascii="Arial" w:hAnsi="Arial" w:cs="Arial"/>
          <w:b/>
          <w:bCs/>
          <w:color w:val="000000" w:themeColor="text1"/>
        </w:rPr>
        <w:t xml:space="preserve">COURAGE </w:t>
      </w:r>
      <w:r w:rsidR="00420FBD" w:rsidRPr="001B357F">
        <w:rPr>
          <w:rFonts w:ascii="Arial" w:hAnsi="Arial" w:cs="Arial"/>
          <w:b/>
          <w:bCs/>
          <w:color w:val="000000" w:themeColor="text1"/>
        </w:rPr>
        <w:t>POSTER</w:t>
      </w:r>
      <w:r w:rsidRPr="001B357F">
        <w:rPr>
          <w:rFonts w:ascii="Arial" w:hAnsi="Arial" w:cs="Arial"/>
          <w:b/>
          <w:bCs/>
          <w:color w:val="000000" w:themeColor="text1"/>
        </w:rPr>
        <w:t xml:space="preserve"> </w:t>
      </w:r>
      <w:r w:rsidR="00420FBD" w:rsidRPr="001B357F">
        <w:rPr>
          <w:rFonts w:ascii="Arial" w:hAnsi="Arial" w:cs="Arial"/>
          <w:b/>
          <w:bCs/>
          <w:color w:val="000000" w:themeColor="text1"/>
        </w:rPr>
        <w:t>SCRIPT</w:t>
      </w:r>
    </w:p>
    <w:p w14:paraId="444164A7" w14:textId="77777777" w:rsidR="008728ED" w:rsidRPr="001B357F" w:rsidRDefault="008728ED" w:rsidP="008728ED">
      <w:pPr>
        <w:jc w:val="center"/>
        <w:rPr>
          <w:rFonts w:ascii="Arial" w:hAnsi="Arial" w:cs="Arial"/>
          <w:b/>
          <w:bCs/>
          <w:color w:val="000000" w:themeColor="text1"/>
        </w:rPr>
      </w:pPr>
    </w:p>
    <w:p w14:paraId="2AFBDC4A" w14:textId="20FF7E2C" w:rsidR="00AE0194" w:rsidRPr="001B357F" w:rsidRDefault="00EE4E47" w:rsidP="00420FBD">
      <w:pPr>
        <w:jc w:val="center"/>
        <w:rPr>
          <w:rFonts w:ascii="Arial" w:hAnsi="Arial" w:cs="Arial"/>
          <w:b/>
          <w:bCs/>
          <w:color w:val="000000" w:themeColor="text1"/>
        </w:rPr>
      </w:pPr>
      <w:r w:rsidRPr="001B357F">
        <w:rPr>
          <w:rFonts w:ascii="Arial" w:hAnsi="Arial" w:cs="Arial"/>
          <w:b/>
          <w:bCs/>
          <w:color w:val="000000" w:themeColor="text1"/>
        </w:rPr>
        <w:t>PROCESS OF ADOPTION</w:t>
      </w:r>
    </w:p>
    <w:p w14:paraId="6235C1B4" w14:textId="4354F207" w:rsidR="00420FBD" w:rsidRPr="001B357F" w:rsidRDefault="00420FBD" w:rsidP="00420FBD">
      <w:pPr>
        <w:rPr>
          <w:rFonts w:ascii="Arial" w:hAnsi="Arial" w:cs="Arial"/>
          <w:color w:val="000000" w:themeColor="text1"/>
        </w:rPr>
      </w:pPr>
    </w:p>
    <w:p w14:paraId="2CB7239A" w14:textId="0DED84D3" w:rsidR="00051607" w:rsidRPr="001B357F" w:rsidRDefault="00051607" w:rsidP="00051607">
      <w:pPr>
        <w:rPr>
          <w:rFonts w:ascii="Arial" w:hAnsi="Arial" w:cs="Arial"/>
          <w:color w:val="000000" w:themeColor="text1"/>
          <w:lang w:val="en-ZA"/>
        </w:rPr>
      </w:pPr>
      <w:r w:rsidRPr="001B357F">
        <w:rPr>
          <w:rFonts w:ascii="Arial" w:hAnsi="Arial" w:cs="Arial"/>
          <w:color w:val="000000" w:themeColor="text1"/>
          <w:lang w:val="en-ZA"/>
        </w:rPr>
        <w:t>INTRODUCTION</w:t>
      </w:r>
    </w:p>
    <w:p w14:paraId="369DAC02" w14:textId="77777777" w:rsidR="00051607" w:rsidRPr="001B357F" w:rsidRDefault="00051607" w:rsidP="00051607">
      <w:pPr>
        <w:rPr>
          <w:rFonts w:ascii="Arial" w:hAnsi="Arial" w:cs="Arial"/>
          <w:color w:val="000000" w:themeColor="text1"/>
          <w:lang w:val="en-ZA"/>
        </w:rPr>
      </w:pPr>
    </w:p>
    <w:p w14:paraId="759DAED4" w14:textId="77777777" w:rsidR="001B357F" w:rsidRPr="001B357F" w:rsidRDefault="001B357F" w:rsidP="001B357F">
      <w:pPr>
        <w:rPr>
          <w:rFonts w:ascii="Arial" w:hAnsi="Arial" w:cs="Arial"/>
          <w:color w:val="000000" w:themeColor="text1"/>
          <w:lang w:val="en-ZA"/>
        </w:rPr>
      </w:pPr>
      <w:r w:rsidRPr="001B357F">
        <w:rPr>
          <w:rFonts w:ascii="Arial" w:hAnsi="Arial" w:cs="Arial"/>
          <w:color w:val="000000" w:themeColor="text1"/>
          <w:lang w:val="en-ZA"/>
        </w:rPr>
        <w:t>The best long-term solution for a child, outside of their own family, is to be placed in a loving, permanent home through the process of adoption.  </w:t>
      </w:r>
    </w:p>
    <w:p w14:paraId="2FFE49C9" w14:textId="77777777" w:rsidR="001B357F" w:rsidRDefault="001B357F" w:rsidP="001B357F">
      <w:pPr>
        <w:rPr>
          <w:rFonts w:ascii="Arial" w:hAnsi="Arial" w:cs="Arial"/>
          <w:color w:val="000000" w:themeColor="text1"/>
          <w:lang w:val="en-ZA"/>
        </w:rPr>
      </w:pPr>
    </w:p>
    <w:p w14:paraId="3D4902F0" w14:textId="49FDFDCC" w:rsidR="001B357F" w:rsidRDefault="001B357F" w:rsidP="001B357F">
      <w:pPr>
        <w:rPr>
          <w:rFonts w:ascii="Arial" w:hAnsi="Arial" w:cs="Arial"/>
          <w:color w:val="000000" w:themeColor="text1"/>
          <w:lang w:val="en-ZA"/>
        </w:rPr>
      </w:pPr>
      <w:r w:rsidRPr="001B357F">
        <w:rPr>
          <w:rFonts w:ascii="Arial" w:hAnsi="Arial" w:cs="Arial"/>
          <w:color w:val="000000" w:themeColor="text1"/>
          <w:lang w:val="en-ZA"/>
        </w:rPr>
        <w:t xml:space="preserve">Courage has outlined the process of adoption in this </w:t>
      </w:r>
      <w:r>
        <w:rPr>
          <w:rFonts w:ascii="Arial" w:hAnsi="Arial" w:cs="Arial"/>
          <w:color w:val="000000" w:themeColor="text1"/>
          <w:lang w:val="en-ZA"/>
        </w:rPr>
        <w:t>poster</w:t>
      </w:r>
      <w:r w:rsidRPr="001B357F">
        <w:rPr>
          <w:rFonts w:ascii="Arial" w:hAnsi="Arial" w:cs="Arial"/>
          <w:color w:val="000000" w:themeColor="text1"/>
          <w:lang w:val="en-ZA"/>
        </w:rPr>
        <w:t xml:space="preserve">, or you can download the relevant </w:t>
      </w:r>
      <w:r>
        <w:rPr>
          <w:rFonts w:ascii="Arial" w:hAnsi="Arial" w:cs="Arial"/>
          <w:color w:val="000000" w:themeColor="text1"/>
          <w:lang w:val="en-ZA"/>
        </w:rPr>
        <w:t>video or presentation</w:t>
      </w:r>
      <w:r w:rsidRPr="001B357F">
        <w:rPr>
          <w:rFonts w:ascii="Arial" w:hAnsi="Arial" w:cs="Arial"/>
          <w:color w:val="000000" w:themeColor="text1"/>
          <w:lang w:val="en-ZA"/>
        </w:rPr>
        <w:t xml:space="preserve"> from our website.</w:t>
      </w:r>
    </w:p>
    <w:p w14:paraId="23994522" w14:textId="77777777" w:rsidR="001B357F" w:rsidRPr="001B357F" w:rsidRDefault="001B357F" w:rsidP="001B357F">
      <w:pPr>
        <w:rPr>
          <w:rFonts w:ascii="Arial" w:hAnsi="Arial" w:cs="Arial"/>
          <w:color w:val="000000" w:themeColor="text1"/>
          <w:lang w:val="en-ZA"/>
        </w:rPr>
      </w:pPr>
    </w:p>
    <w:p w14:paraId="350277D9" w14:textId="77777777" w:rsidR="001B357F" w:rsidRPr="001B357F" w:rsidRDefault="001B357F" w:rsidP="001B357F">
      <w:pPr>
        <w:rPr>
          <w:rFonts w:ascii="Arial" w:hAnsi="Arial" w:cs="Arial"/>
          <w:color w:val="000000" w:themeColor="text1"/>
          <w:lang w:val="en-ZA"/>
        </w:rPr>
      </w:pPr>
      <w:r w:rsidRPr="001B357F">
        <w:rPr>
          <w:rFonts w:ascii="Arial" w:hAnsi="Arial" w:cs="Arial"/>
          <w:color w:val="000000" w:themeColor="text1"/>
          <w:lang w:val="en-ZA"/>
        </w:rPr>
        <w:t>The process may vary slightly from country to country, but this is believed to represent a good standard approach. </w:t>
      </w:r>
    </w:p>
    <w:p w14:paraId="50409B01" w14:textId="598755DF" w:rsidR="00C82E99" w:rsidRPr="001B357F" w:rsidRDefault="00C82E99" w:rsidP="00C82E99">
      <w:pPr>
        <w:rPr>
          <w:rFonts w:ascii="Arial" w:hAnsi="Arial" w:cs="Arial"/>
          <w:color w:val="000000" w:themeColor="text1"/>
          <w:lang w:val="en-ZA"/>
        </w:rPr>
      </w:pPr>
    </w:p>
    <w:p w14:paraId="6EC44FA4" w14:textId="3A7BCE68" w:rsidR="00C82E99" w:rsidRPr="001B357F" w:rsidRDefault="00C82E99" w:rsidP="00C82E99">
      <w:pPr>
        <w:rPr>
          <w:rFonts w:ascii="Arial" w:hAnsi="Arial" w:cs="Arial"/>
          <w:color w:val="000000" w:themeColor="text1"/>
          <w:lang w:val="en-ZA"/>
        </w:rPr>
      </w:pPr>
      <w:r w:rsidRPr="00C82E99">
        <w:rPr>
          <w:rFonts w:ascii="Arial" w:hAnsi="Arial" w:cs="Arial"/>
          <w:color w:val="000000" w:themeColor="text1"/>
          <w:lang w:val="en-ZA"/>
        </w:rPr>
        <w:t>A child is adopted if the</w:t>
      </w:r>
      <w:r w:rsidR="001B357F">
        <w:rPr>
          <w:rFonts w:ascii="Arial" w:hAnsi="Arial" w:cs="Arial"/>
          <w:color w:val="000000" w:themeColor="text1"/>
          <w:lang w:val="en-ZA"/>
        </w:rPr>
        <w:t xml:space="preserve">y have </w:t>
      </w:r>
      <w:r w:rsidRPr="00C82E99">
        <w:rPr>
          <w:rFonts w:ascii="Arial" w:hAnsi="Arial" w:cs="Arial"/>
          <w:color w:val="000000" w:themeColor="text1"/>
          <w:lang w:val="en-ZA"/>
        </w:rPr>
        <w:t>been placed in the permanent care of a person in terms of a court order</w:t>
      </w:r>
      <w:r w:rsidR="001B357F" w:rsidRPr="001B357F">
        <w:rPr>
          <w:rFonts w:ascii="Arial" w:hAnsi="Arial" w:cs="Arial"/>
          <w:color w:val="000000" w:themeColor="text1"/>
          <w:lang w:val="en-ZA"/>
        </w:rPr>
        <w:t>.</w:t>
      </w:r>
    </w:p>
    <w:p w14:paraId="3AF3D441" w14:textId="37229A54" w:rsidR="001B357F" w:rsidRPr="001B357F" w:rsidRDefault="001B357F" w:rsidP="00C82E99">
      <w:pPr>
        <w:rPr>
          <w:rFonts w:ascii="Arial" w:hAnsi="Arial" w:cs="Arial"/>
          <w:color w:val="000000" w:themeColor="text1"/>
          <w:lang w:val="en-ZA"/>
        </w:rPr>
      </w:pPr>
    </w:p>
    <w:p w14:paraId="57C5B56A" w14:textId="77777777" w:rsidR="001B357F" w:rsidRPr="001B357F" w:rsidRDefault="001B357F" w:rsidP="001B357F">
      <w:pPr>
        <w:rPr>
          <w:rFonts w:ascii="Arial" w:hAnsi="Arial" w:cs="Arial"/>
          <w:color w:val="000000" w:themeColor="text1"/>
          <w:lang w:val="en-ZA"/>
        </w:rPr>
      </w:pPr>
      <w:r w:rsidRPr="001B357F">
        <w:rPr>
          <w:rFonts w:ascii="Arial" w:hAnsi="Arial" w:cs="Arial"/>
          <w:color w:val="000000" w:themeColor="text1"/>
          <w:lang w:val="en-ZA"/>
        </w:rPr>
        <w:t>The purposes of adoption are to</w:t>
      </w:r>
      <w:r w:rsidRPr="001B357F">
        <w:rPr>
          <w:rFonts w:ascii="Arial" w:hAnsi="Arial" w:cs="Arial"/>
          <w:color w:val="000000" w:themeColor="text1"/>
          <w:lang w:val="en-ZA"/>
        </w:rPr>
        <w:t>:</w:t>
      </w:r>
    </w:p>
    <w:p w14:paraId="016D882F" w14:textId="5F84B87A" w:rsidR="001B357F" w:rsidRPr="001B357F" w:rsidRDefault="001B357F" w:rsidP="001B357F">
      <w:pPr>
        <w:pStyle w:val="ListParagraph"/>
        <w:numPr>
          <w:ilvl w:val="0"/>
          <w:numId w:val="18"/>
        </w:numPr>
        <w:rPr>
          <w:rFonts w:ascii="Arial" w:hAnsi="Arial" w:cs="Arial"/>
          <w:color w:val="000000" w:themeColor="text1"/>
          <w:sz w:val="24"/>
          <w:szCs w:val="24"/>
        </w:rPr>
      </w:pPr>
      <w:r w:rsidRPr="001B357F">
        <w:rPr>
          <w:rFonts w:ascii="Arial" w:hAnsi="Arial" w:cs="Arial"/>
          <w:color w:val="000000" w:themeColor="text1"/>
          <w:sz w:val="24"/>
          <w:szCs w:val="24"/>
        </w:rPr>
        <w:t>P</w:t>
      </w:r>
      <w:r w:rsidRPr="001B357F">
        <w:rPr>
          <w:rFonts w:ascii="Arial" w:hAnsi="Arial" w:cs="Arial"/>
          <w:color w:val="000000" w:themeColor="text1"/>
          <w:sz w:val="24"/>
          <w:szCs w:val="24"/>
        </w:rPr>
        <w:t>rotect and nurture children by providing a safe, healthy environment with</w:t>
      </w:r>
      <w:r w:rsidRPr="001B357F">
        <w:rPr>
          <w:rFonts w:ascii="Arial" w:hAnsi="Arial" w:cs="Arial"/>
          <w:color w:val="000000" w:themeColor="text1"/>
          <w:sz w:val="24"/>
          <w:szCs w:val="24"/>
        </w:rPr>
        <w:t xml:space="preserve"> </w:t>
      </w:r>
      <w:r w:rsidRPr="001B357F">
        <w:rPr>
          <w:rFonts w:ascii="Arial" w:hAnsi="Arial" w:cs="Arial"/>
          <w:color w:val="000000" w:themeColor="text1"/>
          <w:sz w:val="24"/>
          <w:szCs w:val="24"/>
        </w:rPr>
        <w:t>positive support</w:t>
      </w:r>
      <w:r>
        <w:rPr>
          <w:rFonts w:ascii="Arial" w:hAnsi="Arial" w:cs="Arial"/>
          <w:color w:val="000000" w:themeColor="text1"/>
          <w:sz w:val="24"/>
          <w:szCs w:val="24"/>
        </w:rPr>
        <w:t>.</w:t>
      </w:r>
    </w:p>
    <w:p w14:paraId="3D0BA08F" w14:textId="3AFF3AB4" w:rsidR="00266896" w:rsidRPr="001B357F" w:rsidRDefault="001B357F" w:rsidP="00266896">
      <w:pPr>
        <w:pStyle w:val="ListParagraph"/>
        <w:numPr>
          <w:ilvl w:val="0"/>
          <w:numId w:val="18"/>
        </w:numPr>
        <w:rPr>
          <w:rFonts w:ascii="Arial" w:hAnsi="Arial" w:cs="Arial"/>
          <w:color w:val="000000" w:themeColor="text1"/>
          <w:sz w:val="24"/>
          <w:szCs w:val="24"/>
        </w:rPr>
      </w:pPr>
      <w:r w:rsidRPr="001B357F">
        <w:rPr>
          <w:rFonts w:ascii="Arial" w:hAnsi="Arial" w:cs="Arial"/>
          <w:color w:val="000000" w:themeColor="text1"/>
          <w:sz w:val="24"/>
          <w:szCs w:val="24"/>
        </w:rPr>
        <w:t xml:space="preserve">To </w:t>
      </w:r>
      <w:r w:rsidRPr="001B357F">
        <w:rPr>
          <w:rFonts w:ascii="Arial" w:hAnsi="Arial" w:cs="Arial"/>
          <w:color w:val="000000" w:themeColor="text1"/>
          <w:sz w:val="24"/>
          <w:szCs w:val="24"/>
        </w:rPr>
        <w:t>promote the goals of permanency planning by connecting children to other</w:t>
      </w:r>
      <w:r w:rsidRPr="001B357F">
        <w:rPr>
          <w:rFonts w:ascii="Arial" w:hAnsi="Arial" w:cs="Arial"/>
          <w:color w:val="000000" w:themeColor="text1"/>
          <w:sz w:val="24"/>
          <w:szCs w:val="24"/>
        </w:rPr>
        <w:t xml:space="preserve"> </w:t>
      </w:r>
      <w:r w:rsidRPr="001B357F">
        <w:rPr>
          <w:rFonts w:ascii="Arial" w:hAnsi="Arial" w:cs="Arial"/>
          <w:color w:val="000000" w:themeColor="text1"/>
          <w:sz w:val="24"/>
          <w:szCs w:val="24"/>
        </w:rPr>
        <w:t>safe and nurturing family relationships intended to last a lifetime.</w:t>
      </w:r>
    </w:p>
    <w:p w14:paraId="42544874" w14:textId="77777777" w:rsidR="00C82E99" w:rsidRPr="001B357F" w:rsidRDefault="00C82E99" w:rsidP="00C82E99">
      <w:pPr>
        <w:rPr>
          <w:rFonts w:ascii="Arial" w:hAnsi="Arial" w:cs="Arial"/>
          <w:color w:val="000000" w:themeColor="text1"/>
        </w:rPr>
      </w:pPr>
      <w:r w:rsidRPr="001B357F">
        <w:rPr>
          <w:rFonts w:ascii="Arial" w:hAnsi="Arial" w:cs="Arial"/>
          <w:color w:val="000000" w:themeColor="text1"/>
        </w:rPr>
        <w:t>A child is adoptable if:</w:t>
      </w:r>
    </w:p>
    <w:p w14:paraId="0DCAFBF1" w14:textId="5C3D91BB" w:rsidR="00C82E99" w:rsidRPr="001B357F" w:rsidRDefault="00C82E99" w:rsidP="00C82E99">
      <w:pPr>
        <w:pStyle w:val="ListParagraph"/>
        <w:numPr>
          <w:ilvl w:val="0"/>
          <w:numId w:val="15"/>
        </w:numPr>
        <w:rPr>
          <w:rFonts w:ascii="Arial" w:hAnsi="Arial" w:cs="Arial"/>
          <w:color w:val="000000" w:themeColor="text1"/>
          <w:sz w:val="24"/>
          <w:szCs w:val="24"/>
          <w:lang w:val="en-US"/>
        </w:rPr>
      </w:pPr>
      <w:r w:rsidRPr="001B357F">
        <w:rPr>
          <w:rFonts w:ascii="Arial" w:hAnsi="Arial" w:cs="Arial"/>
          <w:color w:val="000000" w:themeColor="text1"/>
          <w:sz w:val="24"/>
          <w:szCs w:val="24"/>
        </w:rPr>
        <w:t>T</w:t>
      </w:r>
      <w:r w:rsidRPr="001B357F">
        <w:rPr>
          <w:rFonts w:ascii="Arial" w:hAnsi="Arial" w:cs="Arial"/>
          <w:color w:val="000000" w:themeColor="text1"/>
          <w:sz w:val="24"/>
          <w:szCs w:val="24"/>
        </w:rPr>
        <w:t>he child is an orphan and has no guardian or caregiver who is willing to adopt the child</w:t>
      </w:r>
      <w:r w:rsidR="001B357F">
        <w:rPr>
          <w:rFonts w:ascii="Arial" w:hAnsi="Arial" w:cs="Arial"/>
          <w:color w:val="000000" w:themeColor="text1"/>
          <w:sz w:val="24"/>
          <w:szCs w:val="24"/>
        </w:rPr>
        <w:t>.</w:t>
      </w:r>
    </w:p>
    <w:p w14:paraId="040B0AFF" w14:textId="1C0B07D7" w:rsidR="00C82E99" w:rsidRPr="001B357F" w:rsidRDefault="00C82E99" w:rsidP="00C82E99">
      <w:pPr>
        <w:pStyle w:val="ListParagraph"/>
        <w:numPr>
          <w:ilvl w:val="0"/>
          <w:numId w:val="15"/>
        </w:numPr>
        <w:rPr>
          <w:rFonts w:ascii="Arial" w:hAnsi="Arial" w:cs="Arial"/>
          <w:color w:val="000000" w:themeColor="text1"/>
          <w:sz w:val="24"/>
          <w:szCs w:val="24"/>
          <w:lang w:val="en-US"/>
        </w:rPr>
      </w:pPr>
      <w:r w:rsidRPr="001B357F">
        <w:rPr>
          <w:rFonts w:ascii="Arial" w:hAnsi="Arial" w:cs="Arial"/>
          <w:color w:val="000000" w:themeColor="text1"/>
          <w:sz w:val="24"/>
          <w:szCs w:val="24"/>
        </w:rPr>
        <w:t>T</w:t>
      </w:r>
      <w:r w:rsidRPr="001B357F">
        <w:rPr>
          <w:rFonts w:ascii="Arial" w:hAnsi="Arial" w:cs="Arial"/>
          <w:color w:val="000000" w:themeColor="text1"/>
          <w:sz w:val="24"/>
          <w:szCs w:val="24"/>
        </w:rPr>
        <w:t>he whereabouts of the child’s parent or guardian cannot be established</w:t>
      </w:r>
      <w:r w:rsidR="001B357F">
        <w:rPr>
          <w:rFonts w:ascii="Arial" w:hAnsi="Arial" w:cs="Arial"/>
          <w:color w:val="000000" w:themeColor="text1"/>
          <w:sz w:val="24"/>
          <w:szCs w:val="24"/>
        </w:rPr>
        <w:t>.</w:t>
      </w:r>
    </w:p>
    <w:p w14:paraId="7F88EBF5" w14:textId="0A0CC291" w:rsidR="00C82E99" w:rsidRPr="001B357F" w:rsidRDefault="00C82E99" w:rsidP="00C82E99">
      <w:pPr>
        <w:pStyle w:val="ListParagraph"/>
        <w:numPr>
          <w:ilvl w:val="0"/>
          <w:numId w:val="15"/>
        </w:numPr>
        <w:rPr>
          <w:rFonts w:ascii="Arial" w:hAnsi="Arial" w:cs="Arial"/>
          <w:color w:val="000000" w:themeColor="text1"/>
          <w:sz w:val="24"/>
          <w:szCs w:val="24"/>
          <w:lang w:val="en-US"/>
        </w:rPr>
      </w:pPr>
      <w:r w:rsidRPr="001B357F">
        <w:rPr>
          <w:rFonts w:ascii="Arial" w:hAnsi="Arial" w:cs="Arial"/>
          <w:color w:val="000000" w:themeColor="text1"/>
          <w:sz w:val="24"/>
          <w:szCs w:val="24"/>
        </w:rPr>
        <w:t>T</w:t>
      </w:r>
      <w:r w:rsidRPr="001B357F">
        <w:rPr>
          <w:rFonts w:ascii="Arial" w:hAnsi="Arial" w:cs="Arial"/>
          <w:color w:val="000000" w:themeColor="text1"/>
          <w:sz w:val="24"/>
          <w:szCs w:val="24"/>
        </w:rPr>
        <w:t>he child has been abandoned</w:t>
      </w:r>
      <w:r w:rsidR="001B357F">
        <w:rPr>
          <w:rFonts w:ascii="Arial" w:hAnsi="Arial" w:cs="Arial"/>
          <w:color w:val="000000" w:themeColor="text1"/>
          <w:sz w:val="24"/>
          <w:szCs w:val="24"/>
        </w:rPr>
        <w:t>.</w:t>
      </w:r>
    </w:p>
    <w:p w14:paraId="5339DBA1" w14:textId="3D8E6BDC" w:rsidR="00C82E99" w:rsidRPr="001B357F" w:rsidRDefault="00C82E99" w:rsidP="00C82E99">
      <w:pPr>
        <w:pStyle w:val="ListParagraph"/>
        <w:numPr>
          <w:ilvl w:val="0"/>
          <w:numId w:val="15"/>
        </w:numPr>
        <w:rPr>
          <w:rFonts w:ascii="Arial" w:hAnsi="Arial" w:cs="Arial"/>
          <w:color w:val="000000" w:themeColor="text1"/>
          <w:sz w:val="24"/>
          <w:szCs w:val="24"/>
          <w:lang w:val="en-US"/>
        </w:rPr>
      </w:pPr>
      <w:r w:rsidRPr="001B357F">
        <w:rPr>
          <w:rFonts w:ascii="Arial" w:hAnsi="Arial" w:cs="Arial"/>
          <w:color w:val="000000" w:themeColor="text1"/>
          <w:sz w:val="24"/>
          <w:szCs w:val="24"/>
        </w:rPr>
        <w:t>T</w:t>
      </w:r>
      <w:r w:rsidRPr="001B357F">
        <w:rPr>
          <w:rFonts w:ascii="Arial" w:hAnsi="Arial" w:cs="Arial"/>
          <w:color w:val="000000" w:themeColor="text1"/>
          <w:sz w:val="24"/>
          <w:szCs w:val="24"/>
        </w:rPr>
        <w:t>he child’s parent or guardian has abused or deliberately neglected the child, or has allowed the child to be abused or deliberately neglected</w:t>
      </w:r>
      <w:r w:rsidR="001B357F">
        <w:rPr>
          <w:rFonts w:ascii="Arial" w:hAnsi="Arial" w:cs="Arial"/>
          <w:color w:val="000000" w:themeColor="text1"/>
          <w:sz w:val="24"/>
          <w:szCs w:val="24"/>
        </w:rPr>
        <w:t>.</w:t>
      </w:r>
    </w:p>
    <w:p w14:paraId="38EAD8B7" w14:textId="6DAB98E9" w:rsidR="00C82E99" w:rsidRPr="001B357F" w:rsidRDefault="00C82E99" w:rsidP="00C82E99">
      <w:pPr>
        <w:pStyle w:val="ListParagraph"/>
        <w:numPr>
          <w:ilvl w:val="0"/>
          <w:numId w:val="15"/>
        </w:numPr>
        <w:rPr>
          <w:rFonts w:ascii="Arial" w:hAnsi="Arial" w:cs="Arial"/>
          <w:color w:val="000000" w:themeColor="text1"/>
          <w:sz w:val="24"/>
          <w:szCs w:val="24"/>
          <w:lang w:val="en-US"/>
        </w:rPr>
      </w:pPr>
      <w:r w:rsidRPr="001B357F">
        <w:rPr>
          <w:rFonts w:ascii="Arial" w:hAnsi="Arial" w:cs="Arial"/>
          <w:color w:val="000000" w:themeColor="text1"/>
          <w:sz w:val="24"/>
          <w:szCs w:val="24"/>
        </w:rPr>
        <w:t>T</w:t>
      </w:r>
      <w:r w:rsidRPr="001B357F">
        <w:rPr>
          <w:rFonts w:ascii="Arial" w:hAnsi="Arial" w:cs="Arial"/>
          <w:color w:val="000000" w:themeColor="text1"/>
          <w:sz w:val="24"/>
          <w:szCs w:val="24"/>
        </w:rPr>
        <w:t>he child is in need of a permanent alternative placement</w:t>
      </w:r>
    </w:p>
    <w:p w14:paraId="425E1DBE" w14:textId="77777777" w:rsidR="00C82E99" w:rsidRPr="001B357F" w:rsidRDefault="00C82E99" w:rsidP="00C82E99">
      <w:pPr>
        <w:rPr>
          <w:rFonts w:ascii="Arial" w:hAnsi="Arial" w:cs="Arial"/>
          <w:color w:val="000000" w:themeColor="text1"/>
        </w:rPr>
      </w:pPr>
      <w:r w:rsidRPr="001B357F">
        <w:rPr>
          <w:rFonts w:ascii="Arial" w:hAnsi="Arial" w:cs="Arial"/>
          <w:color w:val="000000" w:themeColor="text1"/>
        </w:rPr>
        <w:t>A person may adopt a child:</w:t>
      </w:r>
    </w:p>
    <w:p w14:paraId="34D7C03F" w14:textId="77777777" w:rsidR="00C82E99" w:rsidRPr="001B357F" w:rsidRDefault="00C82E99" w:rsidP="00C82E99">
      <w:pPr>
        <w:pStyle w:val="ListParagraph"/>
        <w:numPr>
          <w:ilvl w:val="0"/>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J</w:t>
      </w:r>
      <w:r w:rsidRPr="001B357F">
        <w:rPr>
          <w:rFonts w:ascii="Arial" w:hAnsi="Arial" w:cs="Arial"/>
          <w:color w:val="000000" w:themeColor="text1"/>
          <w:sz w:val="24"/>
          <w:szCs w:val="24"/>
        </w:rPr>
        <w:t>ointly by</w:t>
      </w:r>
      <w:r w:rsidRPr="001B357F">
        <w:rPr>
          <w:rFonts w:ascii="Arial" w:hAnsi="Arial" w:cs="Arial"/>
          <w:color w:val="000000" w:themeColor="text1"/>
          <w:sz w:val="24"/>
          <w:szCs w:val="24"/>
        </w:rPr>
        <w:t>:</w:t>
      </w:r>
    </w:p>
    <w:p w14:paraId="3F6BE039" w14:textId="18C26233" w:rsidR="00C82E99" w:rsidRPr="001B357F" w:rsidRDefault="00C82E99" w:rsidP="00C82E99">
      <w:pPr>
        <w:pStyle w:val="ListParagraph"/>
        <w:numPr>
          <w:ilvl w:val="1"/>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A</w:t>
      </w:r>
      <w:r w:rsidRPr="001B357F">
        <w:rPr>
          <w:rFonts w:ascii="Arial" w:hAnsi="Arial" w:cs="Arial"/>
          <w:color w:val="000000" w:themeColor="text1"/>
          <w:sz w:val="24"/>
          <w:szCs w:val="24"/>
        </w:rPr>
        <w:t xml:space="preserve"> husband and wife</w:t>
      </w:r>
      <w:r w:rsidR="001B357F">
        <w:rPr>
          <w:rFonts w:ascii="Arial" w:hAnsi="Arial" w:cs="Arial"/>
          <w:color w:val="000000" w:themeColor="text1"/>
          <w:sz w:val="24"/>
          <w:szCs w:val="24"/>
        </w:rPr>
        <w:t>.</w:t>
      </w:r>
    </w:p>
    <w:p w14:paraId="676160E3" w14:textId="4EFAD853" w:rsidR="00C82E99" w:rsidRPr="001B357F" w:rsidRDefault="00C82E99" w:rsidP="00C82E99">
      <w:pPr>
        <w:pStyle w:val="ListParagraph"/>
        <w:numPr>
          <w:ilvl w:val="1"/>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P</w:t>
      </w:r>
      <w:r w:rsidRPr="001B357F">
        <w:rPr>
          <w:rFonts w:ascii="Arial" w:hAnsi="Arial" w:cs="Arial"/>
          <w:color w:val="000000" w:themeColor="text1"/>
          <w:sz w:val="24"/>
          <w:szCs w:val="24"/>
        </w:rPr>
        <w:t>artners in a permanent domestic life-partnership</w:t>
      </w:r>
      <w:r w:rsidR="001B357F">
        <w:rPr>
          <w:rFonts w:ascii="Arial" w:hAnsi="Arial" w:cs="Arial"/>
          <w:color w:val="000000" w:themeColor="text1"/>
          <w:sz w:val="24"/>
          <w:szCs w:val="24"/>
        </w:rPr>
        <w:t>.</w:t>
      </w:r>
    </w:p>
    <w:p w14:paraId="2C3F86D8" w14:textId="13EE390E" w:rsidR="00C82E99" w:rsidRPr="001B357F" w:rsidRDefault="00C82E99" w:rsidP="00C82E99">
      <w:pPr>
        <w:pStyle w:val="ListParagraph"/>
        <w:numPr>
          <w:ilvl w:val="1"/>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O</w:t>
      </w:r>
      <w:r w:rsidRPr="001B357F">
        <w:rPr>
          <w:rFonts w:ascii="Arial" w:hAnsi="Arial" w:cs="Arial"/>
          <w:color w:val="000000" w:themeColor="text1"/>
          <w:sz w:val="24"/>
          <w:szCs w:val="24"/>
        </w:rPr>
        <w:t>ther persons sharing a common household and forming a permanent family unit</w:t>
      </w:r>
      <w:r w:rsidR="001B357F">
        <w:rPr>
          <w:rFonts w:ascii="Arial" w:hAnsi="Arial" w:cs="Arial"/>
          <w:color w:val="000000" w:themeColor="text1"/>
          <w:sz w:val="24"/>
          <w:szCs w:val="24"/>
        </w:rPr>
        <w:t>.</w:t>
      </w:r>
    </w:p>
    <w:p w14:paraId="38B2B109" w14:textId="31DE40F9" w:rsidR="00C82E99" w:rsidRPr="001B357F" w:rsidRDefault="00C82E99" w:rsidP="00C82E99">
      <w:pPr>
        <w:pStyle w:val="ListParagraph"/>
        <w:numPr>
          <w:ilvl w:val="0"/>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B</w:t>
      </w:r>
      <w:r w:rsidRPr="001B357F">
        <w:rPr>
          <w:rFonts w:ascii="Arial" w:hAnsi="Arial" w:cs="Arial"/>
          <w:color w:val="000000" w:themeColor="text1"/>
          <w:sz w:val="24"/>
          <w:szCs w:val="24"/>
        </w:rPr>
        <w:t>y a widower, widow, divorced or unmarried person</w:t>
      </w:r>
      <w:r w:rsidR="001B357F">
        <w:rPr>
          <w:rFonts w:ascii="Arial" w:hAnsi="Arial" w:cs="Arial"/>
          <w:color w:val="000000" w:themeColor="text1"/>
          <w:sz w:val="24"/>
          <w:szCs w:val="24"/>
        </w:rPr>
        <w:t>.</w:t>
      </w:r>
    </w:p>
    <w:p w14:paraId="191EB2B6" w14:textId="69C9A8BD" w:rsidR="00C82E99" w:rsidRPr="001B357F" w:rsidRDefault="00C82E99" w:rsidP="00C82E99">
      <w:pPr>
        <w:pStyle w:val="ListParagraph"/>
        <w:numPr>
          <w:ilvl w:val="0"/>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B</w:t>
      </w:r>
      <w:r w:rsidRPr="001B357F">
        <w:rPr>
          <w:rFonts w:ascii="Arial" w:hAnsi="Arial" w:cs="Arial"/>
          <w:color w:val="000000" w:themeColor="text1"/>
          <w:sz w:val="24"/>
          <w:szCs w:val="24"/>
        </w:rPr>
        <w:t>y a married person whose spouse is the parent of the child</w:t>
      </w:r>
      <w:r w:rsidR="001B357F">
        <w:rPr>
          <w:rFonts w:ascii="Arial" w:hAnsi="Arial" w:cs="Arial"/>
          <w:color w:val="000000" w:themeColor="text1"/>
          <w:sz w:val="24"/>
          <w:szCs w:val="24"/>
        </w:rPr>
        <w:t>.</w:t>
      </w:r>
    </w:p>
    <w:p w14:paraId="165ED674" w14:textId="52E33EB5" w:rsidR="00C82E99" w:rsidRPr="001B357F" w:rsidRDefault="00C82E99" w:rsidP="00C82E99">
      <w:pPr>
        <w:pStyle w:val="ListParagraph"/>
        <w:numPr>
          <w:ilvl w:val="0"/>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B</w:t>
      </w:r>
      <w:r w:rsidRPr="001B357F">
        <w:rPr>
          <w:rFonts w:ascii="Arial" w:hAnsi="Arial" w:cs="Arial"/>
          <w:color w:val="000000" w:themeColor="text1"/>
          <w:sz w:val="24"/>
          <w:szCs w:val="24"/>
        </w:rPr>
        <w:t>y the biological father of a child born out of wedlock</w:t>
      </w:r>
      <w:r w:rsidR="001B357F">
        <w:rPr>
          <w:rFonts w:ascii="Arial" w:hAnsi="Arial" w:cs="Arial"/>
          <w:color w:val="000000" w:themeColor="text1"/>
          <w:sz w:val="24"/>
          <w:szCs w:val="24"/>
        </w:rPr>
        <w:t>.</w:t>
      </w:r>
    </w:p>
    <w:p w14:paraId="528B97DC" w14:textId="01DF46C2" w:rsidR="00C82E99" w:rsidRPr="001B357F" w:rsidRDefault="00C82E99" w:rsidP="00C82E99">
      <w:pPr>
        <w:pStyle w:val="ListParagraph"/>
        <w:numPr>
          <w:ilvl w:val="0"/>
          <w:numId w:val="17"/>
        </w:numPr>
        <w:rPr>
          <w:rFonts w:ascii="Arial" w:hAnsi="Arial" w:cs="Arial"/>
          <w:color w:val="000000" w:themeColor="text1"/>
          <w:sz w:val="24"/>
          <w:szCs w:val="24"/>
          <w:lang w:val="en-US"/>
        </w:rPr>
      </w:pPr>
      <w:r w:rsidRPr="001B357F">
        <w:rPr>
          <w:rFonts w:ascii="Arial" w:hAnsi="Arial" w:cs="Arial"/>
          <w:color w:val="000000" w:themeColor="text1"/>
          <w:sz w:val="24"/>
          <w:szCs w:val="24"/>
        </w:rPr>
        <w:t>B</w:t>
      </w:r>
      <w:r w:rsidRPr="001B357F">
        <w:rPr>
          <w:rFonts w:ascii="Arial" w:hAnsi="Arial" w:cs="Arial"/>
          <w:color w:val="000000" w:themeColor="text1"/>
          <w:sz w:val="24"/>
          <w:szCs w:val="24"/>
        </w:rPr>
        <w:t>y the foster parent of the child</w:t>
      </w:r>
      <w:r w:rsidR="001B357F">
        <w:rPr>
          <w:rFonts w:ascii="Arial" w:hAnsi="Arial" w:cs="Arial"/>
          <w:color w:val="000000" w:themeColor="text1"/>
          <w:sz w:val="24"/>
          <w:szCs w:val="24"/>
        </w:rPr>
        <w:t>.</w:t>
      </w:r>
    </w:p>
    <w:p w14:paraId="21A8D599" w14:textId="3C229D91" w:rsidR="004444ED" w:rsidRDefault="004444ED" w:rsidP="004C1094">
      <w:pPr>
        <w:rPr>
          <w:rFonts w:ascii="Arial" w:hAnsi="Arial" w:cs="Arial"/>
          <w:color w:val="000000" w:themeColor="text1"/>
        </w:rPr>
      </w:pPr>
    </w:p>
    <w:p w14:paraId="1703A66F" w14:textId="0214B33D" w:rsidR="004C1094" w:rsidRDefault="004C1094" w:rsidP="004C1094">
      <w:pPr>
        <w:rPr>
          <w:rFonts w:ascii="Arial" w:hAnsi="Arial" w:cs="Arial"/>
          <w:color w:val="000000" w:themeColor="text1"/>
        </w:rPr>
      </w:pPr>
    </w:p>
    <w:p w14:paraId="6F2CE680" w14:textId="2893B750" w:rsidR="004C1094" w:rsidRDefault="004C1094" w:rsidP="004C1094">
      <w:pPr>
        <w:rPr>
          <w:rFonts w:ascii="Arial" w:hAnsi="Arial" w:cs="Arial"/>
          <w:color w:val="000000" w:themeColor="text1"/>
        </w:rPr>
      </w:pPr>
    </w:p>
    <w:p w14:paraId="45EC3760" w14:textId="12154A60" w:rsidR="004C1094" w:rsidRDefault="004C1094" w:rsidP="004C1094">
      <w:pPr>
        <w:rPr>
          <w:rFonts w:ascii="Arial" w:hAnsi="Arial" w:cs="Arial"/>
          <w:color w:val="000000" w:themeColor="text1"/>
        </w:rPr>
      </w:pPr>
    </w:p>
    <w:p w14:paraId="55D2F8F3" w14:textId="77777777" w:rsidR="004C1094" w:rsidRDefault="004C1094" w:rsidP="004C1094">
      <w:pPr>
        <w:rPr>
          <w:rFonts w:ascii="Arial" w:hAnsi="Arial" w:cs="Arial"/>
          <w:color w:val="000000" w:themeColor="text1"/>
        </w:rPr>
      </w:pPr>
    </w:p>
    <w:p w14:paraId="1B8B1EB7" w14:textId="4A0E4C21" w:rsidR="004C1094" w:rsidRDefault="004C1094" w:rsidP="004C1094">
      <w:pPr>
        <w:pStyle w:val="ListParagraph"/>
        <w:numPr>
          <w:ilvl w:val="0"/>
          <w:numId w:val="20"/>
        </w:numPr>
        <w:rPr>
          <w:rFonts w:ascii="Arial" w:hAnsi="Arial" w:cs="Arial"/>
          <w:color w:val="000000" w:themeColor="text1"/>
        </w:rPr>
      </w:pPr>
      <w:r>
        <w:rPr>
          <w:rFonts w:ascii="Arial" w:hAnsi="Arial" w:cs="Arial"/>
          <w:color w:val="000000" w:themeColor="text1"/>
        </w:rPr>
        <w:t>ADOPTION SOCIAL WORKER ENGAGED</w:t>
      </w:r>
    </w:p>
    <w:p w14:paraId="218B5F5D" w14:textId="35D07836" w:rsidR="004C1094" w:rsidRDefault="004C1094" w:rsidP="004C1094">
      <w:pPr>
        <w:rPr>
          <w:rFonts w:ascii="Arial" w:hAnsi="Arial" w:cs="Arial"/>
          <w:color w:val="000000" w:themeColor="text1"/>
        </w:rPr>
      </w:pPr>
    </w:p>
    <w:p w14:paraId="6E6579EA" w14:textId="77777777"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In the process of adoption there are three important groups of people.  The adoptive parents who are wanting to adopt a child, the birth parents who are unable to take care of their child and the child themselves.</w:t>
      </w:r>
    </w:p>
    <w:p w14:paraId="7610067A" w14:textId="77777777" w:rsidR="004C1094" w:rsidRDefault="004C1094" w:rsidP="004C1094">
      <w:pPr>
        <w:rPr>
          <w:rFonts w:ascii="Arial" w:hAnsi="Arial" w:cs="Arial"/>
          <w:color w:val="000000" w:themeColor="text1"/>
          <w:lang w:val="en-ZA"/>
        </w:rPr>
      </w:pPr>
    </w:p>
    <w:p w14:paraId="4602E731" w14:textId="46AD0119"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 xml:space="preserve">A child can be adopted by a couple or by a person on their own as long as they are deemed to be fit and proper parents, will respect the rights of the child, and will take care of the child in totality, from a physical, financial, intellectual emotional, social and moral perspective, until they turn 18 years of age. </w:t>
      </w:r>
    </w:p>
    <w:p w14:paraId="19A077DA" w14:textId="5FD573D3" w:rsidR="004C1094" w:rsidRDefault="004C1094" w:rsidP="004C1094">
      <w:pPr>
        <w:rPr>
          <w:rFonts w:ascii="Arial" w:hAnsi="Arial" w:cs="Arial"/>
          <w:color w:val="000000" w:themeColor="text1"/>
        </w:rPr>
      </w:pPr>
    </w:p>
    <w:p w14:paraId="0A2724CB" w14:textId="77777777"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 xml:space="preserve">A child is considered available for adoption if their biological parent or parents sign consent for them to be adopted, if they are orphaned and have no guardian or caregiver willing to take care of them, if the whereabouts of their parent or guardian cannot be established, if they have been abandoned, if they have been deliberately abused, neglected or exploited,  or if they are in need of a permanent alternative placement. </w:t>
      </w:r>
    </w:p>
    <w:p w14:paraId="6F9424B4" w14:textId="77777777" w:rsidR="004C1094" w:rsidRDefault="004C1094" w:rsidP="004C1094">
      <w:pPr>
        <w:rPr>
          <w:rFonts w:ascii="Arial" w:hAnsi="Arial" w:cs="Arial"/>
          <w:color w:val="000000" w:themeColor="text1"/>
          <w:lang w:val="en-ZA"/>
        </w:rPr>
      </w:pPr>
    </w:p>
    <w:p w14:paraId="1ABB38FE" w14:textId="26C85C92"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The assessment for both the child and parents must be conducted by an accredited adoption social worker and in line with your country's legal system and Children’s Act.</w:t>
      </w:r>
    </w:p>
    <w:p w14:paraId="1AC94916" w14:textId="2150FB2A" w:rsidR="004C1094" w:rsidRDefault="004C1094" w:rsidP="004C1094">
      <w:pPr>
        <w:rPr>
          <w:rFonts w:ascii="Arial" w:hAnsi="Arial" w:cs="Arial"/>
          <w:color w:val="000000" w:themeColor="text1"/>
        </w:rPr>
      </w:pPr>
    </w:p>
    <w:p w14:paraId="3AC031C8" w14:textId="6BF19E41" w:rsidR="004C1094" w:rsidRDefault="004C1094" w:rsidP="004C1094">
      <w:pPr>
        <w:rPr>
          <w:rFonts w:ascii="Arial" w:hAnsi="Arial" w:cs="Arial"/>
          <w:color w:val="000000" w:themeColor="text1"/>
        </w:rPr>
      </w:pPr>
      <w:r>
        <w:rPr>
          <w:rFonts w:ascii="Arial" w:hAnsi="Arial" w:cs="Arial"/>
          <w:color w:val="000000" w:themeColor="text1"/>
        </w:rPr>
        <w:t>2 a. to 2.b REQUEST TO ADOPT AND SCREENING (PREPARE AND EDUCATE</w:t>
      </w:r>
    </w:p>
    <w:p w14:paraId="2F511894" w14:textId="5528AE12" w:rsidR="004C1094" w:rsidRDefault="004C1094" w:rsidP="004C1094">
      <w:pPr>
        <w:rPr>
          <w:rFonts w:ascii="Arial" w:hAnsi="Arial" w:cs="Arial"/>
          <w:color w:val="000000" w:themeColor="text1"/>
        </w:rPr>
      </w:pPr>
    </w:p>
    <w:p w14:paraId="4701AB62" w14:textId="77777777"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The adoptive parent or family need to contact an accredited adoption social worker and complete a formal request to adopt.  They will then be subjected to a number of assessments to ensure that they fit the requirements of an adoptive parent, this includes medical, psychological, relationship, financial and home assessments, as well as a police clearance.  </w:t>
      </w:r>
    </w:p>
    <w:p w14:paraId="68FB6C07" w14:textId="77777777" w:rsidR="004C1094" w:rsidRDefault="004C1094" w:rsidP="004C1094">
      <w:pPr>
        <w:rPr>
          <w:rFonts w:ascii="Arial" w:hAnsi="Arial" w:cs="Arial"/>
          <w:color w:val="000000" w:themeColor="text1"/>
          <w:lang w:val="en-ZA"/>
        </w:rPr>
      </w:pPr>
    </w:p>
    <w:p w14:paraId="14AACD3F" w14:textId="106C2861" w:rsid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During this 'screening' , the parents will also be counselled about the process of adoption to ensure that they are prepared for this life changing decision.  </w:t>
      </w:r>
    </w:p>
    <w:p w14:paraId="2055D0EE" w14:textId="173CFD13" w:rsidR="004C1094" w:rsidRDefault="004C1094" w:rsidP="004C1094">
      <w:pPr>
        <w:rPr>
          <w:rFonts w:ascii="Arial" w:hAnsi="Arial" w:cs="Arial"/>
          <w:color w:val="000000" w:themeColor="text1"/>
          <w:lang w:val="en-ZA"/>
        </w:rPr>
      </w:pPr>
    </w:p>
    <w:p w14:paraId="19C587BD" w14:textId="4A76E996" w:rsidR="004C1094" w:rsidRDefault="004C1094" w:rsidP="004C1094">
      <w:pPr>
        <w:rPr>
          <w:rFonts w:ascii="Arial" w:hAnsi="Arial" w:cs="Arial"/>
          <w:color w:val="000000" w:themeColor="text1"/>
          <w:lang w:val="en-ZA"/>
        </w:rPr>
      </w:pPr>
      <w:r>
        <w:rPr>
          <w:rFonts w:ascii="Arial" w:hAnsi="Arial" w:cs="Arial"/>
          <w:color w:val="000000" w:themeColor="text1"/>
          <w:lang w:val="en-ZA"/>
        </w:rPr>
        <w:t>2 c. to 2 d. HOME VISIT AND APPLICATION TO ADOPT</w:t>
      </w:r>
    </w:p>
    <w:p w14:paraId="4EEBF669" w14:textId="4D58E898" w:rsidR="004C1094" w:rsidRDefault="004C1094" w:rsidP="004C1094">
      <w:pPr>
        <w:rPr>
          <w:rFonts w:ascii="Arial" w:hAnsi="Arial" w:cs="Arial"/>
          <w:color w:val="000000" w:themeColor="text1"/>
          <w:lang w:val="en-ZA"/>
        </w:rPr>
      </w:pPr>
    </w:p>
    <w:p w14:paraId="0DBDAE8A" w14:textId="77777777"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Once they and their home environment have been assessed and deemed fit and proper, the adoptive parents will make a formal application to adopt and be placed on your country's registry of adoptable children and parents.  </w:t>
      </w:r>
    </w:p>
    <w:p w14:paraId="66DFEFE0" w14:textId="2EDBCB92" w:rsidR="004C1094" w:rsidRDefault="004C1094" w:rsidP="004C1094">
      <w:pPr>
        <w:rPr>
          <w:rFonts w:ascii="Arial" w:hAnsi="Arial" w:cs="Arial"/>
          <w:color w:val="000000" w:themeColor="text1"/>
        </w:rPr>
      </w:pPr>
    </w:p>
    <w:p w14:paraId="17405D34" w14:textId="095D8F8A" w:rsidR="004C1094" w:rsidRDefault="004C1094" w:rsidP="004C1094">
      <w:pPr>
        <w:rPr>
          <w:rFonts w:ascii="Arial" w:hAnsi="Arial" w:cs="Arial"/>
          <w:color w:val="000000" w:themeColor="text1"/>
          <w:lang w:val="en-ZA"/>
        </w:rPr>
      </w:pPr>
      <w:r>
        <w:rPr>
          <w:rFonts w:ascii="Arial" w:hAnsi="Arial" w:cs="Arial"/>
          <w:color w:val="000000" w:themeColor="text1"/>
          <w:lang w:val="en-ZA"/>
        </w:rPr>
        <w:t>3 a. CRISIS OR UNPLANNED PREGNANCY</w:t>
      </w:r>
      <w:r w:rsidR="00D717CF">
        <w:rPr>
          <w:rFonts w:ascii="Arial" w:hAnsi="Arial" w:cs="Arial"/>
          <w:color w:val="000000" w:themeColor="text1"/>
          <w:lang w:val="en-ZA"/>
        </w:rPr>
        <w:t>/ CHILD ABANDONMENT</w:t>
      </w:r>
    </w:p>
    <w:p w14:paraId="65585DD3" w14:textId="77777777" w:rsidR="00D717CF" w:rsidRDefault="00D717CF" w:rsidP="004C1094">
      <w:pPr>
        <w:rPr>
          <w:rFonts w:ascii="Arial" w:hAnsi="Arial" w:cs="Arial"/>
          <w:color w:val="000000" w:themeColor="text1"/>
          <w:lang w:val="en-ZA"/>
        </w:rPr>
      </w:pPr>
    </w:p>
    <w:p w14:paraId="1A8227E9" w14:textId="246D7C25"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For the child, they will need to be assessed for adaptability by an accredited adoption social worker, or legally pronounced abandoned.  </w:t>
      </w:r>
    </w:p>
    <w:p w14:paraId="46DF07E9" w14:textId="77777777" w:rsidR="00D717CF" w:rsidRDefault="00D717CF" w:rsidP="004C1094">
      <w:pPr>
        <w:rPr>
          <w:rFonts w:ascii="Arial" w:hAnsi="Arial" w:cs="Arial"/>
          <w:color w:val="000000" w:themeColor="text1"/>
          <w:lang w:val="en-ZA"/>
        </w:rPr>
      </w:pPr>
    </w:p>
    <w:p w14:paraId="1843A072" w14:textId="3867AC69" w:rsidR="00D717CF" w:rsidRDefault="00D717CF" w:rsidP="004C1094">
      <w:pPr>
        <w:rPr>
          <w:rFonts w:ascii="Arial" w:hAnsi="Arial" w:cs="Arial"/>
          <w:color w:val="000000" w:themeColor="text1"/>
          <w:lang w:val="en-ZA"/>
        </w:rPr>
      </w:pPr>
      <w:r>
        <w:rPr>
          <w:rFonts w:ascii="Arial" w:hAnsi="Arial" w:cs="Arial"/>
          <w:color w:val="000000" w:themeColor="text1"/>
          <w:lang w:val="en-ZA"/>
        </w:rPr>
        <w:t>3 b. MOTHER GIVES BIRTH</w:t>
      </w:r>
    </w:p>
    <w:p w14:paraId="3E3C1E38" w14:textId="77777777" w:rsidR="00D717CF" w:rsidRDefault="00D717CF" w:rsidP="004C1094">
      <w:pPr>
        <w:rPr>
          <w:rFonts w:ascii="Arial" w:hAnsi="Arial" w:cs="Arial"/>
          <w:color w:val="000000" w:themeColor="text1"/>
          <w:lang w:val="en-ZA"/>
        </w:rPr>
      </w:pPr>
    </w:p>
    <w:p w14:paraId="5A53FF5F" w14:textId="77777777" w:rsidR="00D717CF" w:rsidRDefault="004C1094" w:rsidP="004C1094">
      <w:pPr>
        <w:rPr>
          <w:rFonts w:ascii="Arial" w:hAnsi="Arial" w:cs="Arial"/>
          <w:color w:val="000000" w:themeColor="text1"/>
          <w:lang w:val="en-ZA"/>
        </w:rPr>
      </w:pPr>
      <w:r w:rsidRPr="004C1094">
        <w:rPr>
          <w:rFonts w:ascii="Arial" w:hAnsi="Arial" w:cs="Arial"/>
          <w:color w:val="000000" w:themeColor="text1"/>
          <w:lang w:val="en-ZA"/>
        </w:rPr>
        <w:t xml:space="preserve">If the adoption relates to a mother experiencing a crisis pregnancy, who wishes to place her child up for adoption, the mother should be counselled extensively to </w:t>
      </w:r>
    </w:p>
    <w:p w14:paraId="2D0359FC" w14:textId="77777777" w:rsidR="00D717CF" w:rsidRDefault="00D717CF" w:rsidP="004C1094">
      <w:pPr>
        <w:rPr>
          <w:rFonts w:ascii="Arial" w:hAnsi="Arial" w:cs="Arial"/>
          <w:color w:val="000000" w:themeColor="text1"/>
          <w:lang w:val="en-ZA"/>
        </w:rPr>
      </w:pPr>
    </w:p>
    <w:p w14:paraId="34E96B3F" w14:textId="77777777" w:rsidR="00D717CF" w:rsidRDefault="00D717CF" w:rsidP="004C1094">
      <w:pPr>
        <w:rPr>
          <w:rFonts w:ascii="Arial" w:hAnsi="Arial" w:cs="Arial"/>
          <w:color w:val="000000" w:themeColor="text1"/>
          <w:lang w:val="en-ZA"/>
        </w:rPr>
      </w:pPr>
    </w:p>
    <w:p w14:paraId="0E41C993" w14:textId="749FE38C" w:rsidR="004C1094" w:rsidRPr="004C1094" w:rsidRDefault="004C1094" w:rsidP="004C1094">
      <w:pPr>
        <w:rPr>
          <w:rFonts w:ascii="Arial" w:hAnsi="Arial" w:cs="Arial"/>
          <w:color w:val="000000" w:themeColor="text1"/>
          <w:lang w:val="en-ZA"/>
        </w:rPr>
      </w:pPr>
      <w:r w:rsidRPr="004C1094">
        <w:rPr>
          <w:rFonts w:ascii="Arial" w:hAnsi="Arial" w:cs="Arial"/>
          <w:color w:val="000000" w:themeColor="text1"/>
          <w:lang w:val="en-ZA"/>
        </w:rPr>
        <w:t>ensure that she understands the permanency of the arrangement and what consent will mean.  </w:t>
      </w:r>
    </w:p>
    <w:p w14:paraId="411D69FE" w14:textId="79C40D40" w:rsidR="004C1094" w:rsidRDefault="004C1094" w:rsidP="004C1094">
      <w:pPr>
        <w:rPr>
          <w:rFonts w:ascii="Arial" w:hAnsi="Arial" w:cs="Arial"/>
          <w:color w:val="000000" w:themeColor="text1"/>
        </w:rPr>
      </w:pPr>
    </w:p>
    <w:p w14:paraId="713D4762" w14:textId="0172F8BA" w:rsidR="00D717CF" w:rsidRDefault="00D717CF" w:rsidP="004C1094">
      <w:pPr>
        <w:rPr>
          <w:rFonts w:ascii="Arial" w:hAnsi="Arial" w:cs="Arial"/>
          <w:color w:val="000000" w:themeColor="text1"/>
        </w:rPr>
      </w:pPr>
      <w:r>
        <w:rPr>
          <w:rFonts w:ascii="Arial" w:hAnsi="Arial" w:cs="Arial"/>
          <w:color w:val="000000" w:themeColor="text1"/>
        </w:rPr>
        <w:t>3 c. to 3 d.  ADOPTION CONSENT OR CONFIRMATION OF ABANDONMENT AND COUNSELLING</w:t>
      </w:r>
    </w:p>
    <w:p w14:paraId="32BC9910" w14:textId="0848DC13" w:rsidR="00D717CF" w:rsidRDefault="00D717CF" w:rsidP="004C1094">
      <w:pPr>
        <w:rPr>
          <w:rFonts w:ascii="Arial" w:hAnsi="Arial" w:cs="Arial"/>
          <w:color w:val="000000" w:themeColor="text1"/>
        </w:rPr>
      </w:pPr>
    </w:p>
    <w:p w14:paraId="6B5AAAE2" w14:textId="77777777" w:rsidR="00D717CF" w:rsidRPr="00D717CF" w:rsidRDefault="00D717CF" w:rsidP="00D717CF">
      <w:pPr>
        <w:rPr>
          <w:rFonts w:ascii="Arial" w:hAnsi="Arial" w:cs="Arial"/>
          <w:color w:val="000000" w:themeColor="text1"/>
          <w:lang w:val="en-ZA"/>
        </w:rPr>
      </w:pPr>
      <w:r w:rsidRPr="00D717CF">
        <w:rPr>
          <w:rFonts w:ascii="Arial" w:hAnsi="Arial" w:cs="Arial"/>
          <w:color w:val="000000" w:themeColor="text1"/>
          <w:lang w:val="en-ZA"/>
        </w:rPr>
        <w:t>The birth mother (and preferably the father as well) will then have to formally rescind their parental rights in a court and consent to the adoption of their child, counselling should continue throughout this process.  </w:t>
      </w:r>
    </w:p>
    <w:p w14:paraId="6E2F7B09" w14:textId="5B57C255" w:rsidR="00D717CF" w:rsidRDefault="00D717CF" w:rsidP="004C1094">
      <w:pPr>
        <w:rPr>
          <w:rFonts w:ascii="Arial" w:hAnsi="Arial" w:cs="Arial"/>
          <w:color w:val="000000" w:themeColor="text1"/>
        </w:rPr>
      </w:pPr>
    </w:p>
    <w:p w14:paraId="50C710F1" w14:textId="744649EB" w:rsidR="00D717CF" w:rsidRDefault="00D717CF" w:rsidP="004C1094">
      <w:pPr>
        <w:rPr>
          <w:rFonts w:ascii="Arial" w:hAnsi="Arial" w:cs="Arial"/>
          <w:color w:val="000000" w:themeColor="text1"/>
        </w:rPr>
      </w:pPr>
      <w:r>
        <w:rPr>
          <w:rFonts w:ascii="Arial" w:hAnsi="Arial" w:cs="Arial"/>
          <w:color w:val="000000" w:themeColor="text1"/>
        </w:rPr>
        <w:t>4. ADOPTABLE CHILDREN AND PARENTS REGISTER</w:t>
      </w:r>
    </w:p>
    <w:p w14:paraId="478EB528" w14:textId="48C891E1" w:rsidR="00D717CF" w:rsidRDefault="00D717CF" w:rsidP="004C1094">
      <w:pPr>
        <w:rPr>
          <w:rFonts w:ascii="Arial" w:hAnsi="Arial" w:cs="Arial"/>
          <w:color w:val="000000" w:themeColor="text1"/>
        </w:rPr>
      </w:pPr>
    </w:p>
    <w:p w14:paraId="4E1F46A1" w14:textId="77777777" w:rsidR="00D717CF" w:rsidRPr="00D717CF" w:rsidRDefault="00D717CF" w:rsidP="00D717CF">
      <w:pPr>
        <w:rPr>
          <w:rFonts w:ascii="Arial" w:hAnsi="Arial" w:cs="Arial"/>
          <w:color w:val="000000" w:themeColor="text1"/>
          <w:lang w:val="en-ZA"/>
        </w:rPr>
      </w:pPr>
      <w:r w:rsidRPr="00D717CF">
        <w:rPr>
          <w:rFonts w:ascii="Arial" w:hAnsi="Arial" w:cs="Arial"/>
          <w:color w:val="000000" w:themeColor="text1"/>
          <w:lang w:val="en-ZA"/>
        </w:rPr>
        <w:t>Once the child is deemed adoptable, they are also placed on your country's register of adoptable children and parents.   There is often a 30 to 60 day waiting period after a parent has signed away their rights to their child, to ensure that they are 100% sure that they want to do this.</w:t>
      </w:r>
    </w:p>
    <w:p w14:paraId="5191301E" w14:textId="2692DD2B" w:rsidR="00D717CF" w:rsidRDefault="00D717CF" w:rsidP="004C1094">
      <w:pPr>
        <w:rPr>
          <w:rFonts w:ascii="Arial" w:hAnsi="Arial" w:cs="Arial"/>
          <w:color w:val="000000" w:themeColor="text1"/>
        </w:rPr>
      </w:pPr>
    </w:p>
    <w:p w14:paraId="6B3B8CD1" w14:textId="66D00903" w:rsidR="00D717CF" w:rsidRDefault="00D717CF" w:rsidP="004C1094">
      <w:pPr>
        <w:rPr>
          <w:rFonts w:ascii="Arial" w:hAnsi="Arial" w:cs="Arial"/>
          <w:color w:val="000000" w:themeColor="text1"/>
        </w:rPr>
      </w:pPr>
      <w:r>
        <w:rPr>
          <w:rFonts w:ascii="Arial" w:hAnsi="Arial" w:cs="Arial"/>
          <w:color w:val="000000" w:themeColor="text1"/>
        </w:rPr>
        <w:t xml:space="preserve">5 a. to 5 b. MATCH CHILD WITH PARENTS, NATIONAL OR INTER-COUNRTY ADOPTION (IF NO VIABLE MATCH NATIONALLY) </w:t>
      </w:r>
    </w:p>
    <w:p w14:paraId="0E7076F5" w14:textId="0B904FC0" w:rsidR="00D717CF" w:rsidRDefault="00D717CF" w:rsidP="004C1094">
      <w:pPr>
        <w:rPr>
          <w:rFonts w:ascii="Arial" w:hAnsi="Arial" w:cs="Arial"/>
          <w:color w:val="000000" w:themeColor="text1"/>
        </w:rPr>
      </w:pPr>
    </w:p>
    <w:p w14:paraId="322F7DEF" w14:textId="77777777" w:rsidR="00D717CF" w:rsidRPr="00D717CF" w:rsidRDefault="00D717CF" w:rsidP="00D717CF">
      <w:pPr>
        <w:rPr>
          <w:rFonts w:ascii="Arial" w:hAnsi="Arial" w:cs="Arial"/>
          <w:color w:val="000000" w:themeColor="text1"/>
          <w:lang w:val="en-ZA"/>
        </w:rPr>
      </w:pPr>
      <w:r w:rsidRPr="00D717CF">
        <w:rPr>
          <w:rFonts w:ascii="Arial" w:hAnsi="Arial" w:cs="Arial"/>
          <w:color w:val="000000" w:themeColor="text1"/>
          <w:lang w:val="en-ZA"/>
        </w:rPr>
        <w:t>The adoptable child is then matched with the ideal parents for them either in their own country, or if no suitable match if found nationally, the social worker may consider international adoption.  </w:t>
      </w:r>
    </w:p>
    <w:p w14:paraId="26CF3464" w14:textId="77777777" w:rsidR="00D717CF" w:rsidRDefault="00D717CF" w:rsidP="00D717CF">
      <w:pPr>
        <w:rPr>
          <w:rFonts w:ascii="Arial" w:hAnsi="Arial" w:cs="Arial"/>
          <w:color w:val="000000" w:themeColor="text1"/>
          <w:lang w:val="en-ZA"/>
        </w:rPr>
      </w:pPr>
    </w:p>
    <w:p w14:paraId="62FEF4F1" w14:textId="1C605F27" w:rsidR="00D717CF" w:rsidRPr="00D717CF" w:rsidRDefault="00D717CF" w:rsidP="00D717CF">
      <w:pPr>
        <w:rPr>
          <w:rFonts w:ascii="Arial" w:hAnsi="Arial" w:cs="Arial"/>
          <w:color w:val="000000" w:themeColor="text1"/>
          <w:lang w:val="en-ZA"/>
        </w:rPr>
      </w:pPr>
      <w:r w:rsidRPr="00D717CF">
        <w:rPr>
          <w:rFonts w:ascii="Arial" w:hAnsi="Arial" w:cs="Arial"/>
          <w:color w:val="000000" w:themeColor="text1"/>
          <w:lang w:val="en-ZA"/>
        </w:rPr>
        <w:t>All international adoptions are overseen by inter-country agreements as set out by the Hague Convention on International Adoption.  </w:t>
      </w:r>
    </w:p>
    <w:p w14:paraId="3A503BD0" w14:textId="55F6AACE" w:rsidR="00D717CF" w:rsidRDefault="00D717CF" w:rsidP="004C1094">
      <w:pPr>
        <w:rPr>
          <w:rFonts w:ascii="Arial" w:hAnsi="Arial" w:cs="Arial"/>
          <w:color w:val="000000" w:themeColor="text1"/>
        </w:rPr>
      </w:pPr>
    </w:p>
    <w:p w14:paraId="73037E32" w14:textId="27F7F8A0" w:rsidR="00D717CF" w:rsidRDefault="00D717CF" w:rsidP="004C1094">
      <w:pPr>
        <w:rPr>
          <w:rFonts w:ascii="Arial" w:hAnsi="Arial" w:cs="Arial"/>
          <w:color w:val="000000" w:themeColor="text1"/>
        </w:rPr>
      </w:pPr>
      <w:r>
        <w:rPr>
          <w:rFonts w:ascii="Arial" w:hAnsi="Arial" w:cs="Arial"/>
          <w:color w:val="000000" w:themeColor="text1"/>
        </w:rPr>
        <w:t>6</w:t>
      </w:r>
      <w:r w:rsidR="00A23037">
        <w:rPr>
          <w:rFonts w:ascii="Arial" w:hAnsi="Arial" w:cs="Arial"/>
          <w:color w:val="000000" w:themeColor="text1"/>
        </w:rPr>
        <w:t>.</w:t>
      </w:r>
      <w:r>
        <w:rPr>
          <w:rFonts w:ascii="Arial" w:hAnsi="Arial" w:cs="Arial"/>
          <w:color w:val="000000" w:themeColor="text1"/>
        </w:rPr>
        <w:t xml:space="preserve"> to 7</w:t>
      </w:r>
      <w:r w:rsidR="00A23037">
        <w:rPr>
          <w:rFonts w:ascii="Arial" w:hAnsi="Arial" w:cs="Arial"/>
          <w:color w:val="000000" w:themeColor="text1"/>
        </w:rPr>
        <w:t>.</w:t>
      </w:r>
      <w:r>
        <w:rPr>
          <w:rFonts w:ascii="Arial" w:hAnsi="Arial" w:cs="Arial"/>
          <w:color w:val="000000" w:themeColor="text1"/>
        </w:rPr>
        <w:t xml:space="preserve"> STATE </w:t>
      </w:r>
      <w:r w:rsidR="00A23037">
        <w:rPr>
          <w:rFonts w:ascii="Arial" w:hAnsi="Arial" w:cs="Arial"/>
          <w:color w:val="000000" w:themeColor="text1"/>
        </w:rPr>
        <w:t>AUTHORISATION OF ADOPTION AND PLACE CHLD WITH ADOPTIVE PARENTS</w:t>
      </w:r>
    </w:p>
    <w:p w14:paraId="7B3B8BF2" w14:textId="3674B974" w:rsidR="00A23037" w:rsidRDefault="00A23037" w:rsidP="004C1094">
      <w:pPr>
        <w:rPr>
          <w:rFonts w:ascii="Arial" w:hAnsi="Arial" w:cs="Arial"/>
          <w:color w:val="000000" w:themeColor="text1"/>
        </w:rPr>
      </w:pPr>
    </w:p>
    <w:p w14:paraId="59FDE519" w14:textId="77777777"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Once the child has been appropriately matched with parents, the state or governing body needs to authorise the adoption, and the child is then placed in the care of their adoptive parents.  </w:t>
      </w:r>
    </w:p>
    <w:p w14:paraId="36FB5867" w14:textId="6F09D4A9" w:rsidR="00A23037" w:rsidRDefault="00A23037" w:rsidP="004C1094">
      <w:pPr>
        <w:rPr>
          <w:rFonts w:ascii="Arial" w:hAnsi="Arial" w:cs="Arial"/>
          <w:color w:val="000000" w:themeColor="text1"/>
        </w:rPr>
      </w:pPr>
    </w:p>
    <w:p w14:paraId="67303C9F" w14:textId="508E7BEF" w:rsidR="00A23037" w:rsidRDefault="00A23037" w:rsidP="004C1094">
      <w:pPr>
        <w:rPr>
          <w:rFonts w:ascii="Arial" w:hAnsi="Arial" w:cs="Arial"/>
          <w:color w:val="000000" w:themeColor="text1"/>
        </w:rPr>
      </w:pPr>
      <w:r>
        <w:rPr>
          <w:rFonts w:ascii="Arial" w:hAnsi="Arial" w:cs="Arial"/>
          <w:color w:val="000000" w:themeColor="text1"/>
        </w:rPr>
        <w:t>8. TO 9. POST PLACEMENT ASSESSMENT AND FINALISATION OF ADOPTION</w:t>
      </w:r>
    </w:p>
    <w:p w14:paraId="05355DF0" w14:textId="6B61790E" w:rsidR="00A23037" w:rsidRDefault="00A23037" w:rsidP="004C1094">
      <w:pPr>
        <w:rPr>
          <w:rFonts w:ascii="Arial" w:hAnsi="Arial" w:cs="Arial"/>
          <w:color w:val="000000" w:themeColor="text1"/>
        </w:rPr>
      </w:pPr>
    </w:p>
    <w:p w14:paraId="77D548A0" w14:textId="77777777"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There is usually a post placement assessment before the adoption is finalised in court.  </w:t>
      </w:r>
    </w:p>
    <w:p w14:paraId="156E091F" w14:textId="2BAC2EF7" w:rsidR="00A23037" w:rsidRDefault="00A23037" w:rsidP="004C1094">
      <w:pPr>
        <w:rPr>
          <w:rFonts w:ascii="Arial" w:hAnsi="Arial" w:cs="Arial"/>
          <w:color w:val="000000" w:themeColor="text1"/>
        </w:rPr>
      </w:pPr>
    </w:p>
    <w:p w14:paraId="07928F74" w14:textId="63D0E354" w:rsidR="00A23037" w:rsidRDefault="00A23037" w:rsidP="004C1094">
      <w:pPr>
        <w:rPr>
          <w:rFonts w:ascii="Arial" w:hAnsi="Arial" w:cs="Arial"/>
          <w:color w:val="000000" w:themeColor="text1"/>
        </w:rPr>
      </w:pPr>
      <w:r>
        <w:rPr>
          <w:rFonts w:ascii="Arial" w:hAnsi="Arial" w:cs="Arial"/>
          <w:color w:val="000000" w:themeColor="text1"/>
        </w:rPr>
        <w:t>10. REGISTRATION OF ADOPTION/RE-REGISTRATIN OF BABY/CHILD</w:t>
      </w:r>
    </w:p>
    <w:p w14:paraId="39246E55" w14:textId="45A97CE9" w:rsidR="00A23037" w:rsidRDefault="00A23037" w:rsidP="004C1094">
      <w:pPr>
        <w:rPr>
          <w:rFonts w:ascii="Arial" w:hAnsi="Arial" w:cs="Arial"/>
          <w:color w:val="000000" w:themeColor="text1"/>
        </w:rPr>
      </w:pPr>
    </w:p>
    <w:p w14:paraId="6F9A9332" w14:textId="77777777"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The adoption should then be registered by the relevant authority and the child's identity documentation amended to reflect their new adoptive family status.  </w:t>
      </w:r>
    </w:p>
    <w:p w14:paraId="2EF5CFB2" w14:textId="77777777" w:rsidR="00A23037" w:rsidRDefault="00A23037" w:rsidP="00A23037">
      <w:pPr>
        <w:rPr>
          <w:rFonts w:ascii="Arial" w:hAnsi="Arial" w:cs="Arial"/>
          <w:color w:val="000000" w:themeColor="text1"/>
          <w:lang w:val="en-ZA"/>
        </w:rPr>
      </w:pPr>
    </w:p>
    <w:p w14:paraId="1E49B186" w14:textId="3908FF23" w:rsidR="00A23037" w:rsidRDefault="00A23037" w:rsidP="00A23037">
      <w:pPr>
        <w:rPr>
          <w:rFonts w:ascii="Arial" w:hAnsi="Arial" w:cs="Arial"/>
          <w:color w:val="000000" w:themeColor="text1"/>
          <w:lang w:val="en-ZA"/>
        </w:rPr>
      </w:pPr>
      <w:r>
        <w:rPr>
          <w:rFonts w:ascii="Arial" w:hAnsi="Arial" w:cs="Arial"/>
          <w:color w:val="000000" w:themeColor="text1"/>
          <w:lang w:val="en-ZA"/>
        </w:rPr>
        <w:t>11. INTERNATIONAL ADOPTIVE FAMILY FLY HOME</w:t>
      </w:r>
    </w:p>
    <w:p w14:paraId="2930C2F9" w14:textId="77777777" w:rsidR="00A23037" w:rsidRDefault="00A23037" w:rsidP="00A23037">
      <w:pPr>
        <w:rPr>
          <w:rFonts w:ascii="Arial" w:hAnsi="Arial" w:cs="Arial"/>
          <w:color w:val="000000" w:themeColor="text1"/>
          <w:lang w:val="en-ZA"/>
        </w:rPr>
      </w:pPr>
    </w:p>
    <w:p w14:paraId="6F694C44" w14:textId="272DACC4" w:rsid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If the child was adopted by international parents, it is only at this point that they can return to their home country.  </w:t>
      </w:r>
      <w:r w:rsidRPr="00A23037">
        <w:rPr>
          <w:rFonts w:ascii="Arial" w:hAnsi="Arial" w:cs="Arial"/>
          <w:color w:val="000000" w:themeColor="text1"/>
          <w:lang w:val="en-ZA"/>
        </w:rPr>
        <w:br/>
      </w:r>
    </w:p>
    <w:p w14:paraId="01BC988C" w14:textId="77777777" w:rsidR="00A23037" w:rsidRDefault="00A23037" w:rsidP="00A23037">
      <w:pPr>
        <w:rPr>
          <w:rFonts w:ascii="Arial" w:hAnsi="Arial" w:cs="Arial"/>
          <w:color w:val="000000" w:themeColor="text1"/>
          <w:lang w:val="en-ZA"/>
        </w:rPr>
      </w:pPr>
    </w:p>
    <w:p w14:paraId="7586D928" w14:textId="77777777" w:rsidR="00A23037" w:rsidRDefault="00A23037" w:rsidP="00A23037">
      <w:pPr>
        <w:rPr>
          <w:rFonts w:ascii="Arial" w:hAnsi="Arial" w:cs="Arial"/>
          <w:color w:val="000000" w:themeColor="text1"/>
          <w:lang w:val="en-ZA"/>
        </w:rPr>
      </w:pPr>
    </w:p>
    <w:p w14:paraId="7F3780B3" w14:textId="13694962" w:rsidR="00A23037" w:rsidRDefault="00A23037" w:rsidP="00A23037">
      <w:pPr>
        <w:rPr>
          <w:rFonts w:ascii="Arial" w:hAnsi="Arial" w:cs="Arial"/>
          <w:color w:val="000000" w:themeColor="text1"/>
          <w:lang w:val="en-ZA"/>
        </w:rPr>
      </w:pPr>
      <w:r>
        <w:rPr>
          <w:rFonts w:ascii="Arial" w:hAnsi="Arial" w:cs="Arial"/>
          <w:color w:val="000000" w:themeColor="text1"/>
          <w:lang w:val="en-ZA"/>
        </w:rPr>
        <w:t>12. POST ADOPTION SUPPORT</w:t>
      </w:r>
    </w:p>
    <w:p w14:paraId="3ABF951D" w14:textId="77777777" w:rsidR="00A23037" w:rsidRDefault="00A23037" w:rsidP="00A23037">
      <w:pPr>
        <w:rPr>
          <w:rFonts w:ascii="Arial" w:hAnsi="Arial" w:cs="Arial"/>
          <w:color w:val="000000" w:themeColor="text1"/>
          <w:lang w:val="en-ZA"/>
        </w:rPr>
      </w:pPr>
    </w:p>
    <w:p w14:paraId="180DCE97" w14:textId="0F513DE1"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Adoption is a wonderful way of creating new permanent families, but it is not all smooth sailing, so it is recommended that adoptive parents seek post adoption support through social workers, counsellors and other adoptive parents or families.</w:t>
      </w:r>
    </w:p>
    <w:p w14:paraId="1229D2CF" w14:textId="4930FB1C" w:rsidR="00A23037" w:rsidRDefault="00A23037" w:rsidP="004C1094">
      <w:pPr>
        <w:rPr>
          <w:rFonts w:ascii="Arial" w:hAnsi="Arial" w:cs="Arial"/>
          <w:color w:val="000000" w:themeColor="text1"/>
        </w:rPr>
      </w:pPr>
    </w:p>
    <w:p w14:paraId="0D12D617" w14:textId="77777777"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An adoption may only be rescinded  (or cancelled) if it is in the best interests of the child, the biological mother's consent was required but not obtained for the adoption, or the adoptive parent did not qualify to adopt the child in terms of the act that governs the adoption process.  </w:t>
      </w:r>
    </w:p>
    <w:p w14:paraId="189373BF" w14:textId="77777777" w:rsidR="00A23037" w:rsidRDefault="00A23037" w:rsidP="00A23037">
      <w:pPr>
        <w:rPr>
          <w:rFonts w:ascii="Arial" w:hAnsi="Arial" w:cs="Arial"/>
          <w:color w:val="000000" w:themeColor="text1"/>
          <w:lang w:val="en-ZA"/>
        </w:rPr>
      </w:pPr>
    </w:p>
    <w:p w14:paraId="26ABF956" w14:textId="3F6B75D0"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 xml:space="preserve">This may only be applied for in a High Court and must be lodged within a reasonable time e.g. in South Africa, this time cannot exceed two years from the date of the adoption. </w:t>
      </w:r>
    </w:p>
    <w:p w14:paraId="133F1FF9" w14:textId="77777777" w:rsidR="00A23037" w:rsidRDefault="00A23037" w:rsidP="00A23037">
      <w:pPr>
        <w:rPr>
          <w:rFonts w:ascii="Arial" w:hAnsi="Arial" w:cs="Arial"/>
          <w:color w:val="000000" w:themeColor="text1"/>
          <w:lang w:val="en-ZA"/>
        </w:rPr>
      </w:pPr>
    </w:p>
    <w:p w14:paraId="2E892EF0" w14:textId="6BCC2F4A" w:rsidR="00A23037" w:rsidRPr="00A23037" w:rsidRDefault="00A23037" w:rsidP="00A23037">
      <w:pPr>
        <w:rPr>
          <w:rFonts w:ascii="Arial" w:hAnsi="Arial" w:cs="Arial"/>
          <w:color w:val="000000" w:themeColor="text1"/>
          <w:lang w:val="en-ZA"/>
        </w:rPr>
      </w:pPr>
      <w:r w:rsidRPr="00A23037">
        <w:rPr>
          <w:rFonts w:ascii="Arial" w:hAnsi="Arial" w:cs="Arial"/>
          <w:color w:val="000000" w:themeColor="text1"/>
          <w:lang w:val="en-ZA"/>
        </w:rPr>
        <w:t>For more detailed information, please refer to your country's specific Children’s Act that guides your adoption process.</w:t>
      </w:r>
    </w:p>
    <w:p w14:paraId="771E3816" w14:textId="77BA511F" w:rsidR="00A23037" w:rsidRDefault="00A23037" w:rsidP="004C1094">
      <w:pPr>
        <w:rPr>
          <w:rFonts w:ascii="Arial" w:hAnsi="Arial" w:cs="Arial"/>
          <w:color w:val="000000" w:themeColor="text1"/>
        </w:rPr>
      </w:pPr>
    </w:p>
    <w:p w14:paraId="41C6FEE8" w14:textId="67A59DB2" w:rsidR="00A23037" w:rsidRPr="004C1094" w:rsidRDefault="00A23037" w:rsidP="004C1094">
      <w:pPr>
        <w:rPr>
          <w:rFonts w:ascii="Arial" w:hAnsi="Arial" w:cs="Arial"/>
          <w:color w:val="000000" w:themeColor="text1"/>
        </w:rPr>
      </w:pPr>
      <w:r>
        <w:rPr>
          <w:rFonts w:ascii="Arial" w:hAnsi="Arial" w:cs="Arial"/>
          <w:color w:val="000000" w:themeColor="text1"/>
        </w:rPr>
        <w:t>ENDS.</w:t>
      </w:r>
    </w:p>
    <w:sectPr w:rsidR="00A23037" w:rsidRPr="004C109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88993" w14:textId="77777777" w:rsidR="00C62211" w:rsidRDefault="00C62211" w:rsidP="00567551">
      <w:r>
        <w:separator/>
      </w:r>
    </w:p>
  </w:endnote>
  <w:endnote w:type="continuationSeparator" w:id="0">
    <w:p w14:paraId="7EC64F4B" w14:textId="77777777" w:rsidR="00C62211" w:rsidRDefault="00C62211" w:rsidP="0056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431B3" w14:textId="2D3A8417" w:rsidR="00567551" w:rsidRPr="00AF63C1" w:rsidRDefault="00AF63C1" w:rsidP="00AF63C1">
    <w:pPr>
      <w:pStyle w:val="Footer"/>
      <w:jc w:val="center"/>
      <w:rPr>
        <w:lang w:val="en-US"/>
      </w:rPr>
    </w:pPr>
    <w:r>
      <w:rPr>
        <w:sz w:val="18"/>
        <w:szCs w:val="18"/>
        <w:lang w:val="en-US"/>
      </w:rPr>
      <w:t>WWW.COURAGECHILDPROTECTION.COM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730B2" w14:textId="77777777" w:rsidR="00C62211" w:rsidRDefault="00C62211" w:rsidP="00567551">
      <w:r>
        <w:separator/>
      </w:r>
    </w:p>
  </w:footnote>
  <w:footnote w:type="continuationSeparator" w:id="0">
    <w:p w14:paraId="064F0B44" w14:textId="77777777" w:rsidR="00C62211" w:rsidRDefault="00C62211" w:rsidP="00567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567551" w:rsidRDefault="00567551" w:rsidP="00567551">
    <w:pPr>
      <w:pStyle w:val="Header"/>
      <w:jc w:val="right"/>
    </w:pPr>
    <w:r>
      <w:rPr>
        <w:noProof/>
      </w:rPr>
      <w:drawing>
        <wp:anchor distT="0" distB="0" distL="114300" distR="114300" simplePos="0" relativeHeight="251658240" behindDoc="0" locked="0" layoutInCell="1" allowOverlap="1" wp14:anchorId="28AE97A1" wp14:editId="63DD00FF">
          <wp:simplePos x="0" y="0"/>
          <wp:positionH relativeFrom="margin">
            <wp:posOffset>2349500</wp:posOffset>
          </wp:positionH>
          <wp:positionV relativeFrom="paragraph">
            <wp:posOffset>-246380</wp:posOffset>
          </wp:positionV>
          <wp:extent cx="660400" cy="737870"/>
          <wp:effectExtent l="0" t="0" r="0" b="0"/>
          <wp:wrapSquare wrapText="bothSides"/>
          <wp:docPr id="1" name="Picture 1"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660400" cy="737870"/>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567551" w:rsidRDefault="00567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D735F"/>
    <w:multiLevelType w:val="hybridMultilevel"/>
    <w:tmpl w:val="E5A225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8D26D0C"/>
    <w:multiLevelType w:val="hybridMultilevel"/>
    <w:tmpl w:val="495CA0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0773F73"/>
    <w:multiLevelType w:val="hybridMultilevel"/>
    <w:tmpl w:val="63F4E0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10257C"/>
    <w:multiLevelType w:val="multilevel"/>
    <w:tmpl w:val="92848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FA752E9"/>
    <w:multiLevelType w:val="hybridMultilevel"/>
    <w:tmpl w:val="FEE2A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6C79C7"/>
    <w:multiLevelType w:val="hybridMultilevel"/>
    <w:tmpl w:val="27404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F63FA1"/>
    <w:multiLevelType w:val="hybridMultilevel"/>
    <w:tmpl w:val="8750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001174A"/>
    <w:multiLevelType w:val="hybridMultilevel"/>
    <w:tmpl w:val="6EE00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8DF6098"/>
    <w:multiLevelType w:val="hybridMultilevel"/>
    <w:tmpl w:val="305A3FA0"/>
    <w:lvl w:ilvl="0" w:tplc="9168C3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F829D5"/>
    <w:multiLevelType w:val="multilevel"/>
    <w:tmpl w:val="1BC48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A95802"/>
    <w:multiLevelType w:val="hybridMultilevel"/>
    <w:tmpl w:val="A96C2178"/>
    <w:lvl w:ilvl="0" w:tplc="038692C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56CC262E"/>
    <w:multiLevelType w:val="hybridMultilevel"/>
    <w:tmpl w:val="CA166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2E0CE9"/>
    <w:multiLevelType w:val="hybridMultilevel"/>
    <w:tmpl w:val="EF6C9478"/>
    <w:lvl w:ilvl="0" w:tplc="5BC62CD2">
      <w:start w:val="1"/>
      <w:numFmt w:val="bullet"/>
      <w:lvlText w:val="•"/>
      <w:lvlJc w:val="left"/>
      <w:pPr>
        <w:tabs>
          <w:tab w:val="num" w:pos="1080"/>
        </w:tabs>
        <w:ind w:left="1080" w:hanging="360"/>
      </w:pPr>
      <w:rPr>
        <w:rFonts w:ascii="Arial" w:hAnsi="Arial" w:hint="default"/>
      </w:rPr>
    </w:lvl>
    <w:lvl w:ilvl="1" w:tplc="CA12BC68" w:tentative="1">
      <w:start w:val="1"/>
      <w:numFmt w:val="bullet"/>
      <w:lvlText w:val="•"/>
      <w:lvlJc w:val="left"/>
      <w:pPr>
        <w:tabs>
          <w:tab w:val="num" w:pos="1800"/>
        </w:tabs>
        <w:ind w:left="1800" w:hanging="360"/>
      </w:pPr>
      <w:rPr>
        <w:rFonts w:ascii="Arial" w:hAnsi="Arial" w:hint="default"/>
      </w:rPr>
    </w:lvl>
    <w:lvl w:ilvl="2" w:tplc="5C5C9228" w:tentative="1">
      <w:start w:val="1"/>
      <w:numFmt w:val="bullet"/>
      <w:lvlText w:val="•"/>
      <w:lvlJc w:val="left"/>
      <w:pPr>
        <w:tabs>
          <w:tab w:val="num" w:pos="2520"/>
        </w:tabs>
        <w:ind w:left="2520" w:hanging="360"/>
      </w:pPr>
      <w:rPr>
        <w:rFonts w:ascii="Arial" w:hAnsi="Arial" w:hint="default"/>
      </w:rPr>
    </w:lvl>
    <w:lvl w:ilvl="3" w:tplc="8346A282" w:tentative="1">
      <w:start w:val="1"/>
      <w:numFmt w:val="bullet"/>
      <w:lvlText w:val="•"/>
      <w:lvlJc w:val="left"/>
      <w:pPr>
        <w:tabs>
          <w:tab w:val="num" w:pos="3240"/>
        </w:tabs>
        <w:ind w:left="3240" w:hanging="360"/>
      </w:pPr>
      <w:rPr>
        <w:rFonts w:ascii="Arial" w:hAnsi="Arial" w:hint="default"/>
      </w:rPr>
    </w:lvl>
    <w:lvl w:ilvl="4" w:tplc="EE32B6B0" w:tentative="1">
      <w:start w:val="1"/>
      <w:numFmt w:val="bullet"/>
      <w:lvlText w:val="•"/>
      <w:lvlJc w:val="left"/>
      <w:pPr>
        <w:tabs>
          <w:tab w:val="num" w:pos="3960"/>
        </w:tabs>
        <w:ind w:left="3960" w:hanging="360"/>
      </w:pPr>
      <w:rPr>
        <w:rFonts w:ascii="Arial" w:hAnsi="Arial" w:hint="default"/>
      </w:rPr>
    </w:lvl>
    <w:lvl w:ilvl="5" w:tplc="FF76FB2E" w:tentative="1">
      <w:start w:val="1"/>
      <w:numFmt w:val="bullet"/>
      <w:lvlText w:val="•"/>
      <w:lvlJc w:val="left"/>
      <w:pPr>
        <w:tabs>
          <w:tab w:val="num" w:pos="4680"/>
        </w:tabs>
        <w:ind w:left="4680" w:hanging="360"/>
      </w:pPr>
      <w:rPr>
        <w:rFonts w:ascii="Arial" w:hAnsi="Arial" w:hint="default"/>
      </w:rPr>
    </w:lvl>
    <w:lvl w:ilvl="6" w:tplc="D10091E6" w:tentative="1">
      <w:start w:val="1"/>
      <w:numFmt w:val="bullet"/>
      <w:lvlText w:val="•"/>
      <w:lvlJc w:val="left"/>
      <w:pPr>
        <w:tabs>
          <w:tab w:val="num" w:pos="5400"/>
        </w:tabs>
        <w:ind w:left="5400" w:hanging="360"/>
      </w:pPr>
      <w:rPr>
        <w:rFonts w:ascii="Arial" w:hAnsi="Arial" w:hint="default"/>
      </w:rPr>
    </w:lvl>
    <w:lvl w:ilvl="7" w:tplc="CD8C1A2C" w:tentative="1">
      <w:start w:val="1"/>
      <w:numFmt w:val="bullet"/>
      <w:lvlText w:val="•"/>
      <w:lvlJc w:val="left"/>
      <w:pPr>
        <w:tabs>
          <w:tab w:val="num" w:pos="6120"/>
        </w:tabs>
        <w:ind w:left="6120" w:hanging="360"/>
      </w:pPr>
      <w:rPr>
        <w:rFonts w:ascii="Arial" w:hAnsi="Arial" w:hint="default"/>
      </w:rPr>
    </w:lvl>
    <w:lvl w:ilvl="8" w:tplc="77D0F400" w:tentative="1">
      <w:start w:val="1"/>
      <w:numFmt w:val="bullet"/>
      <w:lvlText w:val="•"/>
      <w:lvlJc w:val="left"/>
      <w:pPr>
        <w:tabs>
          <w:tab w:val="num" w:pos="6840"/>
        </w:tabs>
        <w:ind w:left="6840" w:hanging="360"/>
      </w:pPr>
      <w:rPr>
        <w:rFonts w:ascii="Arial" w:hAnsi="Arial" w:hint="default"/>
      </w:rPr>
    </w:lvl>
  </w:abstractNum>
  <w:abstractNum w:abstractNumId="14" w15:restartNumberingAfterBreak="0">
    <w:nsid w:val="5E594373"/>
    <w:multiLevelType w:val="hybridMultilevel"/>
    <w:tmpl w:val="E6200A96"/>
    <w:lvl w:ilvl="0" w:tplc="66AC319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6CC64F5"/>
    <w:multiLevelType w:val="hybridMultilevel"/>
    <w:tmpl w:val="C6543E12"/>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6AD2424A"/>
    <w:multiLevelType w:val="hybridMultilevel"/>
    <w:tmpl w:val="9F3C6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5F5ABD"/>
    <w:multiLevelType w:val="hybridMultilevel"/>
    <w:tmpl w:val="A9D00BE6"/>
    <w:lvl w:ilvl="0" w:tplc="66AC3190">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726D1668"/>
    <w:multiLevelType w:val="hybridMultilevel"/>
    <w:tmpl w:val="89F4E644"/>
    <w:lvl w:ilvl="0" w:tplc="66AC3190">
      <w:numFmt w:val="bullet"/>
      <w:lvlText w:val=""/>
      <w:lvlJc w:val="left"/>
      <w:pPr>
        <w:ind w:left="2160" w:hanging="360"/>
      </w:pPr>
      <w:rPr>
        <w:rFonts w:ascii="Symbol" w:eastAsia="Times New Roman" w:hAnsi="Symbo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4"/>
  </w:num>
  <w:num w:numId="2">
    <w:abstractNumId w:val="15"/>
  </w:num>
  <w:num w:numId="3">
    <w:abstractNumId w:val="9"/>
  </w:num>
  <w:num w:numId="4">
    <w:abstractNumId w:val="14"/>
  </w:num>
  <w:num w:numId="5">
    <w:abstractNumId w:val="13"/>
  </w:num>
  <w:num w:numId="6">
    <w:abstractNumId w:val="19"/>
  </w:num>
  <w:num w:numId="7">
    <w:abstractNumId w:val="16"/>
  </w:num>
  <w:num w:numId="8">
    <w:abstractNumId w:val="18"/>
  </w:num>
  <w:num w:numId="9">
    <w:abstractNumId w:val="11"/>
  </w:num>
  <w:num w:numId="10">
    <w:abstractNumId w:val="17"/>
  </w:num>
  <w:num w:numId="11">
    <w:abstractNumId w:val="8"/>
  </w:num>
  <w:num w:numId="12">
    <w:abstractNumId w:val="7"/>
  </w:num>
  <w:num w:numId="13">
    <w:abstractNumId w:val="1"/>
  </w:num>
  <w:num w:numId="14">
    <w:abstractNumId w:val="10"/>
    <w:lvlOverride w:ilvl="0">
      <w:lvl w:ilvl="0">
        <w:numFmt w:val="lowerLetter"/>
        <w:lvlText w:val="%1."/>
        <w:lvlJc w:val="left"/>
      </w:lvl>
    </w:lvlOverride>
  </w:num>
  <w:num w:numId="15">
    <w:abstractNumId w:val="6"/>
  </w:num>
  <w:num w:numId="16">
    <w:abstractNumId w:val="3"/>
    <w:lvlOverride w:ilvl="0">
      <w:lvl w:ilvl="0">
        <w:numFmt w:val="lowerLetter"/>
        <w:lvlText w:val="%1."/>
        <w:lvlJc w:val="left"/>
      </w:lvl>
    </w:lvlOverride>
  </w:num>
  <w:num w:numId="17">
    <w:abstractNumId w:val="5"/>
  </w:num>
  <w:num w:numId="18">
    <w:abstractNumId w:val="12"/>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00066"/>
    <w:rsid w:val="000134CF"/>
    <w:rsid w:val="00051607"/>
    <w:rsid w:val="00060886"/>
    <w:rsid w:val="000F6BEF"/>
    <w:rsid w:val="001214CA"/>
    <w:rsid w:val="001237B6"/>
    <w:rsid w:val="00130792"/>
    <w:rsid w:val="00175F42"/>
    <w:rsid w:val="00176126"/>
    <w:rsid w:val="001B357F"/>
    <w:rsid w:val="001B5319"/>
    <w:rsid w:val="001C7B1E"/>
    <w:rsid w:val="001E20F1"/>
    <w:rsid w:val="00266896"/>
    <w:rsid w:val="002F181B"/>
    <w:rsid w:val="00325249"/>
    <w:rsid w:val="0034686C"/>
    <w:rsid w:val="003650F5"/>
    <w:rsid w:val="0036671C"/>
    <w:rsid w:val="00373D58"/>
    <w:rsid w:val="00384192"/>
    <w:rsid w:val="003D5474"/>
    <w:rsid w:val="003E106C"/>
    <w:rsid w:val="003E618D"/>
    <w:rsid w:val="003F23A0"/>
    <w:rsid w:val="004146F1"/>
    <w:rsid w:val="00416A1B"/>
    <w:rsid w:val="00420FBD"/>
    <w:rsid w:val="00430036"/>
    <w:rsid w:val="004444ED"/>
    <w:rsid w:val="004614D4"/>
    <w:rsid w:val="004A356A"/>
    <w:rsid w:val="004C1094"/>
    <w:rsid w:val="004E4D87"/>
    <w:rsid w:val="004F6B1F"/>
    <w:rsid w:val="00540CF3"/>
    <w:rsid w:val="00567551"/>
    <w:rsid w:val="005A3032"/>
    <w:rsid w:val="005B2D8D"/>
    <w:rsid w:val="005D6B90"/>
    <w:rsid w:val="00615E8C"/>
    <w:rsid w:val="00663D75"/>
    <w:rsid w:val="0068211E"/>
    <w:rsid w:val="006848BF"/>
    <w:rsid w:val="006F30FF"/>
    <w:rsid w:val="00701E09"/>
    <w:rsid w:val="00715D1D"/>
    <w:rsid w:val="00727A23"/>
    <w:rsid w:val="00731426"/>
    <w:rsid w:val="00734772"/>
    <w:rsid w:val="0075340F"/>
    <w:rsid w:val="00792B36"/>
    <w:rsid w:val="007A507A"/>
    <w:rsid w:val="007B1970"/>
    <w:rsid w:val="007D545B"/>
    <w:rsid w:val="007F5E27"/>
    <w:rsid w:val="00824997"/>
    <w:rsid w:val="00870AA3"/>
    <w:rsid w:val="008728ED"/>
    <w:rsid w:val="00880F3D"/>
    <w:rsid w:val="00881751"/>
    <w:rsid w:val="00920DBD"/>
    <w:rsid w:val="00922F69"/>
    <w:rsid w:val="00930A61"/>
    <w:rsid w:val="0093535C"/>
    <w:rsid w:val="00937E22"/>
    <w:rsid w:val="009564CB"/>
    <w:rsid w:val="00975947"/>
    <w:rsid w:val="009A7C81"/>
    <w:rsid w:val="009E3CD3"/>
    <w:rsid w:val="009F685F"/>
    <w:rsid w:val="00A23037"/>
    <w:rsid w:val="00A82727"/>
    <w:rsid w:val="00A86E6C"/>
    <w:rsid w:val="00AB1AB0"/>
    <w:rsid w:val="00AE0194"/>
    <w:rsid w:val="00AE3162"/>
    <w:rsid w:val="00AF1345"/>
    <w:rsid w:val="00AF63C1"/>
    <w:rsid w:val="00AF761E"/>
    <w:rsid w:val="00BA4A20"/>
    <w:rsid w:val="00BA564B"/>
    <w:rsid w:val="00BB4464"/>
    <w:rsid w:val="00BE3927"/>
    <w:rsid w:val="00C07FA0"/>
    <w:rsid w:val="00C10402"/>
    <w:rsid w:val="00C113E7"/>
    <w:rsid w:val="00C2714C"/>
    <w:rsid w:val="00C427FB"/>
    <w:rsid w:val="00C62211"/>
    <w:rsid w:val="00C70209"/>
    <w:rsid w:val="00C82E99"/>
    <w:rsid w:val="00C85267"/>
    <w:rsid w:val="00C90FAB"/>
    <w:rsid w:val="00CA2EF6"/>
    <w:rsid w:val="00CD2F40"/>
    <w:rsid w:val="00D2557E"/>
    <w:rsid w:val="00D45F7F"/>
    <w:rsid w:val="00D51D9F"/>
    <w:rsid w:val="00D717CF"/>
    <w:rsid w:val="00D73FE5"/>
    <w:rsid w:val="00D92F06"/>
    <w:rsid w:val="00D97582"/>
    <w:rsid w:val="00DB0796"/>
    <w:rsid w:val="00DB6927"/>
    <w:rsid w:val="00DE3429"/>
    <w:rsid w:val="00DF25EC"/>
    <w:rsid w:val="00E13B4C"/>
    <w:rsid w:val="00E41D82"/>
    <w:rsid w:val="00E62494"/>
    <w:rsid w:val="00E64257"/>
    <w:rsid w:val="00E9736A"/>
    <w:rsid w:val="00ED3156"/>
    <w:rsid w:val="00EE3F84"/>
    <w:rsid w:val="00EE4E47"/>
    <w:rsid w:val="00F008DC"/>
    <w:rsid w:val="00F06061"/>
    <w:rsid w:val="00F30C29"/>
    <w:rsid w:val="00F61C9A"/>
    <w:rsid w:val="00F90C34"/>
    <w:rsid w:val="00F96622"/>
    <w:rsid w:val="00F973EC"/>
    <w:rsid w:val="00FD2947"/>
    <w:rsid w:val="00FF2F1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85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pPr>
    <w:rPr>
      <w:rFonts w:asciiTheme="minorHAnsi" w:eastAsiaTheme="minorHAnsi" w:hAnsiTheme="minorHAnsi" w:cstheme="minorBidi"/>
      <w:sz w:val="22"/>
      <w:szCs w:val="22"/>
      <w:lang w:val="en-ZA"/>
    </w:r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spacing w:after="160" w:line="259" w:lineRule="auto"/>
      <w:ind w:left="720"/>
      <w:contextualSpacing/>
    </w:pPr>
    <w:rPr>
      <w:rFonts w:asciiTheme="minorHAnsi" w:eastAsiaTheme="minorHAnsi" w:hAnsiTheme="minorHAnsi" w:cstheme="minorBidi"/>
      <w:sz w:val="22"/>
      <w:szCs w:val="22"/>
      <w:lang w:val="en-ZA"/>
    </w:rPr>
  </w:style>
  <w:style w:type="character" w:styleId="Hyperlink">
    <w:name w:val="Hyperlink"/>
    <w:basedOn w:val="DefaultParagraphFont"/>
    <w:uiPriority w:val="99"/>
    <w:unhideWhenUsed/>
    <w:rsid w:val="00416A1B"/>
    <w:rPr>
      <w:color w:val="0563C1" w:themeColor="hyperlink"/>
      <w:u w:val="single"/>
    </w:rPr>
  </w:style>
  <w:style w:type="character" w:styleId="UnresolvedMention">
    <w:name w:val="Unresolved Mention"/>
    <w:basedOn w:val="DefaultParagraphFont"/>
    <w:uiPriority w:val="99"/>
    <w:semiHidden/>
    <w:unhideWhenUsed/>
    <w:rsid w:val="00416A1B"/>
    <w:rPr>
      <w:color w:val="605E5C"/>
      <w:shd w:val="clear" w:color="auto" w:fill="E1DFDD"/>
    </w:rPr>
  </w:style>
  <w:style w:type="character" w:customStyle="1" w:styleId="apple-converted-space">
    <w:name w:val="apple-converted-space"/>
    <w:basedOn w:val="DefaultParagraphFont"/>
    <w:rsid w:val="00E6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1201">
      <w:bodyDiv w:val="1"/>
      <w:marLeft w:val="0"/>
      <w:marRight w:val="0"/>
      <w:marTop w:val="0"/>
      <w:marBottom w:val="0"/>
      <w:divBdr>
        <w:top w:val="none" w:sz="0" w:space="0" w:color="auto"/>
        <w:left w:val="none" w:sz="0" w:space="0" w:color="auto"/>
        <w:bottom w:val="none" w:sz="0" w:space="0" w:color="auto"/>
        <w:right w:val="none" w:sz="0" w:space="0" w:color="auto"/>
      </w:divBdr>
    </w:div>
    <w:div w:id="41178332">
      <w:bodyDiv w:val="1"/>
      <w:marLeft w:val="0"/>
      <w:marRight w:val="0"/>
      <w:marTop w:val="0"/>
      <w:marBottom w:val="0"/>
      <w:divBdr>
        <w:top w:val="none" w:sz="0" w:space="0" w:color="auto"/>
        <w:left w:val="none" w:sz="0" w:space="0" w:color="auto"/>
        <w:bottom w:val="none" w:sz="0" w:space="0" w:color="auto"/>
        <w:right w:val="none" w:sz="0" w:space="0" w:color="auto"/>
      </w:divBdr>
    </w:div>
    <w:div w:id="46223356">
      <w:bodyDiv w:val="1"/>
      <w:marLeft w:val="0"/>
      <w:marRight w:val="0"/>
      <w:marTop w:val="0"/>
      <w:marBottom w:val="0"/>
      <w:divBdr>
        <w:top w:val="none" w:sz="0" w:space="0" w:color="auto"/>
        <w:left w:val="none" w:sz="0" w:space="0" w:color="auto"/>
        <w:bottom w:val="none" w:sz="0" w:space="0" w:color="auto"/>
        <w:right w:val="none" w:sz="0" w:space="0" w:color="auto"/>
      </w:divBdr>
    </w:div>
    <w:div w:id="204416406">
      <w:bodyDiv w:val="1"/>
      <w:marLeft w:val="0"/>
      <w:marRight w:val="0"/>
      <w:marTop w:val="0"/>
      <w:marBottom w:val="0"/>
      <w:divBdr>
        <w:top w:val="none" w:sz="0" w:space="0" w:color="auto"/>
        <w:left w:val="none" w:sz="0" w:space="0" w:color="auto"/>
        <w:bottom w:val="none" w:sz="0" w:space="0" w:color="auto"/>
        <w:right w:val="none" w:sz="0" w:space="0" w:color="auto"/>
      </w:divBdr>
    </w:div>
    <w:div w:id="217516954">
      <w:bodyDiv w:val="1"/>
      <w:marLeft w:val="0"/>
      <w:marRight w:val="0"/>
      <w:marTop w:val="0"/>
      <w:marBottom w:val="0"/>
      <w:divBdr>
        <w:top w:val="none" w:sz="0" w:space="0" w:color="auto"/>
        <w:left w:val="none" w:sz="0" w:space="0" w:color="auto"/>
        <w:bottom w:val="none" w:sz="0" w:space="0" w:color="auto"/>
        <w:right w:val="none" w:sz="0" w:space="0" w:color="auto"/>
      </w:divBdr>
      <w:divsChild>
        <w:div w:id="1411535484">
          <w:marLeft w:val="0"/>
          <w:marRight w:val="0"/>
          <w:marTop w:val="0"/>
          <w:marBottom w:val="0"/>
          <w:divBdr>
            <w:top w:val="none" w:sz="0" w:space="0" w:color="auto"/>
            <w:left w:val="none" w:sz="0" w:space="0" w:color="auto"/>
            <w:bottom w:val="none" w:sz="0" w:space="0" w:color="auto"/>
            <w:right w:val="none" w:sz="0" w:space="0" w:color="auto"/>
          </w:divBdr>
          <w:divsChild>
            <w:div w:id="989290051">
              <w:marLeft w:val="0"/>
              <w:marRight w:val="0"/>
              <w:marTop w:val="0"/>
              <w:marBottom w:val="0"/>
              <w:divBdr>
                <w:top w:val="none" w:sz="0" w:space="0" w:color="auto"/>
                <w:left w:val="none" w:sz="0" w:space="0" w:color="auto"/>
                <w:bottom w:val="none" w:sz="0" w:space="0" w:color="auto"/>
                <w:right w:val="none" w:sz="0" w:space="0" w:color="auto"/>
              </w:divBdr>
              <w:divsChild>
                <w:div w:id="686062906">
                  <w:marLeft w:val="0"/>
                  <w:marRight w:val="0"/>
                  <w:marTop w:val="0"/>
                  <w:marBottom w:val="0"/>
                  <w:divBdr>
                    <w:top w:val="none" w:sz="0" w:space="0" w:color="auto"/>
                    <w:left w:val="none" w:sz="0" w:space="0" w:color="auto"/>
                    <w:bottom w:val="none" w:sz="0" w:space="0" w:color="auto"/>
                    <w:right w:val="none" w:sz="0" w:space="0" w:color="auto"/>
                  </w:divBdr>
                  <w:divsChild>
                    <w:div w:id="146094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102344">
      <w:bodyDiv w:val="1"/>
      <w:marLeft w:val="0"/>
      <w:marRight w:val="0"/>
      <w:marTop w:val="0"/>
      <w:marBottom w:val="0"/>
      <w:divBdr>
        <w:top w:val="none" w:sz="0" w:space="0" w:color="auto"/>
        <w:left w:val="none" w:sz="0" w:space="0" w:color="auto"/>
        <w:bottom w:val="none" w:sz="0" w:space="0" w:color="auto"/>
        <w:right w:val="none" w:sz="0" w:space="0" w:color="auto"/>
      </w:divBdr>
    </w:div>
    <w:div w:id="247078759">
      <w:bodyDiv w:val="1"/>
      <w:marLeft w:val="0"/>
      <w:marRight w:val="0"/>
      <w:marTop w:val="0"/>
      <w:marBottom w:val="0"/>
      <w:divBdr>
        <w:top w:val="none" w:sz="0" w:space="0" w:color="auto"/>
        <w:left w:val="none" w:sz="0" w:space="0" w:color="auto"/>
        <w:bottom w:val="none" w:sz="0" w:space="0" w:color="auto"/>
        <w:right w:val="none" w:sz="0" w:space="0" w:color="auto"/>
      </w:divBdr>
    </w:div>
    <w:div w:id="250627814">
      <w:bodyDiv w:val="1"/>
      <w:marLeft w:val="0"/>
      <w:marRight w:val="0"/>
      <w:marTop w:val="0"/>
      <w:marBottom w:val="0"/>
      <w:divBdr>
        <w:top w:val="none" w:sz="0" w:space="0" w:color="auto"/>
        <w:left w:val="none" w:sz="0" w:space="0" w:color="auto"/>
        <w:bottom w:val="none" w:sz="0" w:space="0" w:color="auto"/>
        <w:right w:val="none" w:sz="0" w:space="0" w:color="auto"/>
      </w:divBdr>
    </w:div>
    <w:div w:id="292947929">
      <w:bodyDiv w:val="1"/>
      <w:marLeft w:val="0"/>
      <w:marRight w:val="0"/>
      <w:marTop w:val="0"/>
      <w:marBottom w:val="0"/>
      <w:divBdr>
        <w:top w:val="none" w:sz="0" w:space="0" w:color="auto"/>
        <w:left w:val="none" w:sz="0" w:space="0" w:color="auto"/>
        <w:bottom w:val="none" w:sz="0" w:space="0" w:color="auto"/>
        <w:right w:val="none" w:sz="0" w:space="0" w:color="auto"/>
      </w:divBdr>
    </w:div>
    <w:div w:id="357967402">
      <w:bodyDiv w:val="1"/>
      <w:marLeft w:val="0"/>
      <w:marRight w:val="0"/>
      <w:marTop w:val="0"/>
      <w:marBottom w:val="0"/>
      <w:divBdr>
        <w:top w:val="none" w:sz="0" w:space="0" w:color="auto"/>
        <w:left w:val="none" w:sz="0" w:space="0" w:color="auto"/>
        <w:bottom w:val="none" w:sz="0" w:space="0" w:color="auto"/>
        <w:right w:val="none" w:sz="0" w:space="0" w:color="auto"/>
      </w:divBdr>
    </w:div>
    <w:div w:id="389350792">
      <w:bodyDiv w:val="1"/>
      <w:marLeft w:val="0"/>
      <w:marRight w:val="0"/>
      <w:marTop w:val="0"/>
      <w:marBottom w:val="0"/>
      <w:divBdr>
        <w:top w:val="none" w:sz="0" w:space="0" w:color="auto"/>
        <w:left w:val="none" w:sz="0" w:space="0" w:color="auto"/>
        <w:bottom w:val="none" w:sz="0" w:space="0" w:color="auto"/>
        <w:right w:val="none" w:sz="0" w:space="0" w:color="auto"/>
      </w:divBdr>
    </w:div>
    <w:div w:id="413864698">
      <w:bodyDiv w:val="1"/>
      <w:marLeft w:val="0"/>
      <w:marRight w:val="0"/>
      <w:marTop w:val="0"/>
      <w:marBottom w:val="0"/>
      <w:divBdr>
        <w:top w:val="none" w:sz="0" w:space="0" w:color="auto"/>
        <w:left w:val="none" w:sz="0" w:space="0" w:color="auto"/>
        <w:bottom w:val="none" w:sz="0" w:space="0" w:color="auto"/>
        <w:right w:val="none" w:sz="0" w:space="0" w:color="auto"/>
      </w:divBdr>
    </w:div>
    <w:div w:id="439495040">
      <w:bodyDiv w:val="1"/>
      <w:marLeft w:val="0"/>
      <w:marRight w:val="0"/>
      <w:marTop w:val="0"/>
      <w:marBottom w:val="0"/>
      <w:divBdr>
        <w:top w:val="none" w:sz="0" w:space="0" w:color="auto"/>
        <w:left w:val="none" w:sz="0" w:space="0" w:color="auto"/>
        <w:bottom w:val="none" w:sz="0" w:space="0" w:color="auto"/>
        <w:right w:val="none" w:sz="0" w:space="0" w:color="auto"/>
      </w:divBdr>
    </w:div>
    <w:div w:id="478110542">
      <w:bodyDiv w:val="1"/>
      <w:marLeft w:val="0"/>
      <w:marRight w:val="0"/>
      <w:marTop w:val="0"/>
      <w:marBottom w:val="0"/>
      <w:divBdr>
        <w:top w:val="none" w:sz="0" w:space="0" w:color="auto"/>
        <w:left w:val="none" w:sz="0" w:space="0" w:color="auto"/>
        <w:bottom w:val="none" w:sz="0" w:space="0" w:color="auto"/>
        <w:right w:val="none" w:sz="0" w:space="0" w:color="auto"/>
      </w:divBdr>
    </w:div>
    <w:div w:id="479929390">
      <w:bodyDiv w:val="1"/>
      <w:marLeft w:val="0"/>
      <w:marRight w:val="0"/>
      <w:marTop w:val="0"/>
      <w:marBottom w:val="0"/>
      <w:divBdr>
        <w:top w:val="none" w:sz="0" w:space="0" w:color="auto"/>
        <w:left w:val="none" w:sz="0" w:space="0" w:color="auto"/>
        <w:bottom w:val="none" w:sz="0" w:space="0" w:color="auto"/>
        <w:right w:val="none" w:sz="0" w:space="0" w:color="auto"/>
      </w:divBdr>
    </w:div>
    <w:div w:id="560364201">
      <w:bodyDiv w:val="1"/>
      <w:marLeft w:val="0"/>
      <w:marRight w:val="0"/>
      <w:marTop w:val="0"/>
      <w:marBottom w:val="0"/>
      <w:divBdr>
        <w:top w:val="none" w:sz="0" w:space="0" w:color="auto"/>
        <w:left w:val="none" w:sz="0" w:space="0" w:color="auto"/>
        <w:bottom w:val="none" w:sz="0" w:space="0" w:color="auto"/>
        <w:right w:val="none" w:sz="0" w:space="0" w:color="auto"/>
      </w:divBdr>
    </w:div>
    <w:div w:id="740713613">
      <w:bodyDiv w:val="1"/>
      <w:marLeft w:val="0"/>
      <w:marRight w:val="0"/>
      <w:marTop w:val="0"/>
      <w:marBottom w:val="0"/>
      <w:divBdr>
        <w:top w:val="none" w:sz="0" w:space="0" w:color="auto"/>
        <w:left w:val="none" w:sz="0" w:space="0" w:color="auto"/>
        <w:bottom w:val="none" w:sz="0" w:space="0" w:color="auto"/>
        <w:right w:val="none" w:sz="0" w:space="0" w:color="auto"/>
      </w:divBdr>
    </w:div>
    <w:div w:id="800155396">
      <w:bodyDiv w:val="1"/>
      <w:marLeft w:val="0"/>
      <w:marRight w:val="0"/>
      <w:marTop w:val="0"/>
      <w:marBottom w:val="0"/>
      <w:divBdr>
        <w:top w:val="none" w:sz="0" w:space="0" w:color="auto"/>
        <w:left w:val="none" w:sz="0" w:space="0" w:color="auto"/>
        <w:bottom w:val="none" w:sz="0" w:space="0" w:color="auto"/>
        <w:right w:val="none" w:sz="0" w:space="0" w:color="auto"/>
      </w:divBdr>
    </w:div>
    <w:div w:id="846407734">
      <w:bodyDiv w:val="1"/>
      <w:marLeft w:val="0"/>
      <w:marRight w:val="0"/>
      <w:marTop w:val="0"/>
      <w:marBottom w:val="0"/>
      <w:divBdr>
        <w:top w:val="none" w:sz="0" w:space="0" w:color="auto"/>
        <w:left w:val="none" w:sz="0" w:space="0" w:color="auto"/>
        <w:bottom w:val="none" w:sz="0" w:space="0" w:color="auto"/>
        <w:right w:val="none" w:sz="0" w:space="0" w:color="auto"/>
      </w:divBdr>
    </w:div>
    <w:div w:id="882325375">
      <w:bodyDiv w:val="1"/>
      <w:marLeft w:val="0"/>
      <w:marRight w:val="0"/>
      <w:marTop w:val="0"/>
      <w:marBottom w:val="0"/>
      <w:divBdr>
        <w:top w:val="none" w:sz="0" w:space="0" w:color="auto"/>
        <w:left w:val="none" w:sz="0" w:space="0" w:color="auto"/>
        <w:bottom w:val="none" w:sz="0" w:space="0" w:color="auto"/>
        <w:right w:val="none" w:sz="0" w:space="0" w:color="auto"/>
      </w:divBdr>
    </w:div>
    <w:div w:id="900793735">
      <w:bodyDiv w:val="1"/>
      <w:marLeft w:val="0"/>
      <w:marRight w:val="0"/>
      <w:marTop w:val="0"/>
      <w:marBottom w:val="0"/>
      <w:divBdr>
        <w:top w:val="none" w:sz="0" w:space="0" w:color="auto"/>
        <w:left w:val="none" w:sz="0" w:space="0" w:color="auto"/>
        <w:bottom w:val="none" w:sz="0" w:space="0" w:color="auto"/>
        <w:right w:val="none" w:sz="0" w:space="0" w:color="auto"/>
      </w:divBdr>
    </w:div>
    <w:div w:id="932516031">
      <w:bodyDiv w:val="1"/>
      <w:marLeft w:val="0"/>
      <w:marRight w:val="0"/>
      <w:marTop w:val="0"/>
      <w:marBottom w:val="0"/>
      <w:divBdr>
        <w:top w:val="none" w:sz="0" w:space="0" w:color="auto"/>
        <w:left w:val="none" w:sz="0" w:space="0" w:color="auto"/>
        <w:bottom w:val="none" w:sz="0" w:space="0" w:color="auto"/>
        <w:right w:val="none" w:sz="0" w:space="0" w:color="auto"/>
      </w:divBdr>
    </w:div>
    <w:div w:id="1012990594">
      <w:bodyDiv w:val="1"/>
      <w:marLeft w:val="0"/>
      <w:marRight w:val="0"/>
      <w:marTop w:val="0"/>
      <w:marBottom w:val="0"/>
      <w:divBdr>
        <w:top w:val="none" w:sz="0" w:space="0" w:color="auto"/>
        <w:left w:val="none" w:sz="0" w:space="0" w:color="auto"/>
        <w:bottom w:val="none" w:sz="0" w:space="0" w:color="auto"/>
        <w:right w:val="none" w:sz="0" w:space="0" w:color="auto"/>
      </w:divBdr>
    </w:div>
    <w:div w:id="1025908980">
      <w:bodyDiv w:val="1"/>
      <w:marLeft w:val="0"/>
      <w:marRight w:val="0"/>
      <w:marTop w:val="0"/>
      <w:marBottom w:val="0"/>
      <w:divBdr>
        <w:top w:val="none" w:sz="0" w:space="0" w:color="auto"/>
        <w:left w:val="none" w:sz="0" w:space="0" w:color="auto"/>
        <w:bottom w:val="none" w:sz="0" w:space="0" w:color="auto"/>
        <w:right w:val="none" w:sz="0" w:space="0" w:color="auto"/>
      </w:divBdr>
    </w:div>
    <w:div w:id="1042096243">
      <w:bodyDiv w:val="1"/>
      <w:marLeft w:val="0"/>
      <w:marRight w:val="0"/>
      <w:marTop w:val="0"/>
      <w:marBottom w:val="0"/>
      <w:divBdr>
        <w:top w:val="none" w:sz="0" w:space="0" w:color="auto"/>
        <w:left w:val="none" w:sz="0" w:space="0" w:color="auto"/>
        <w:bottom w:val="none" w:sz="0" w:space="0" w:color="auto"/>
        <w:right w:val="none" w:sz="0" w:space="0" w:color="auto"/>
      </w:divBdr>
    </w:div>
    <w:div w:id="1056708901">
      <w:bodyDiv w:val="1"/>
      <w:marLeft w:val="0"/>
      <w:marRight w:val="0"/>
      <w:marTop w:val="0"/>
      <w:marBottom w:val="0"/>
      <w:divBdr>
        <w:top w:val="none" w:sz="0" w:space="0" w:color="auto"/>
        <w:left w:val="none" w:sz="0" w:space="0" w:color="auto"/>
        <w:bottom w:val="none" w:sz="0" w:space="0" w:color="auto"/>
        <w:right w:val="none" w:sz="0" w:space="0" w:color="auto"/>
      </w:divBdr>
    </w:div>
    <w:div w:id="1123424612">
      <w:bodyDiv w:val="1"/>
      <w:marLeft w:val="0"/>
      <w:marRight w:val="0"/>
      <w:marTop w:val="0"/>
      <w:marBottom w:val="0"/>
      <w:divBdr>
        <w:top w:val="none" w:sz="0" w:space="0" w:color="auto"/>
        <w:left w:val="none" w:sz="0" w:space="0" w:color="auto"/>
        <w:bottom w:val="none" w:sz="0" w:space="0" w:color="auto"/>
        <w:right w:val="none" w:sz="0" w:space="0" w:color="auto"/>
      </w:divBdr>
    </w:div>
    <w:div w:id="1166674354">
      <w:bodyDiv w:val="1"/>
      <w:marLeft w:val="0"/>
      <w:marRight w:val="0"/>
      <w:marTop w:val="0"/>
      <w:marBottom w:val="0"/>
      <w:divBdr>
        <w:top w:val="none" w:sz="0" w:space="0" w:color="auto"/>
        <w:left w:val="none" w:sz="0" w:space="0" w:color="auto"/>
        <w:bottom w:val="none" w:sz="0" w:space="0" w:color="auto"/>
        <w:right w:val="none" w:sz="0" w:space="0" w:color="auto"/>
      </w:divBdr>
    </w:div>
    <w:div w:id="1181357776">
      <w:bodyDiv w:val="1"/>
      <w:marLeft w:val="0"/>
      <w:marRight w:val="0"/>
      <w:marTop w:val="0"/>
      <w:marBottom w:val="0"/>
      <w:divBdr>
        <w:top w:val="none" w:sz="0" w:space="0" w:color="auto"/>
        <w:left w:val="none" w:sz="0" w:space="0" w:color="auto"/>
        <w:bottom w:val="none" w:sz="0" w:space="0" w:color="auto"/>
        <w:right w:val="none" w:sz="0" w:space="0" w:color="auto"/>
      </w:divBdr>
    </w:div>
    <w:div w:id="1231770701">
      <w:bodyDiv w:val="1"/>
      <w:marLeft w:val="0"/>
      <w:marRight w:val="0"/>
      <w:marTop w:val="0"/>
      <w:marBottom w:val="0"/>
      <w:divBdr>
        <w:top w:val="none" w:sz="0" w:space="0" w:color="auto"/>
        <w:left w:val="none" w:sz="0" w:space="0" w:color="auto"/>
        <w:bottom w:val="none" w:sz="0" w:space="0" w:color="auto"/>
        <w:right w:val="none" w:sz="0" w:space="0" w:color="auto"/>
      </w:divBdr>
    </w:div>
    <w:div w:id="1291084406">
      <w:bodyDiv w:val="1"/>
      <w:marLeft w:val="0"/>
      <w:marRight w:val="0"/>
      <w:marTop w:val="0"/>
      <w:marBottom w:val="0"/>
      <w:divBdr>
        <w:top w:val="none" w:sz="0" w:space="0" w:color="auto"/>
        <w:left w:val="none" w:sz="0" w:space="0" w:color="auto"/>
        <w:bottom w:val="none" w:sz="0" w:space="0" w:color="auto"/>
        <w:right w:val="none" w:sz="0" w:space="0" w:color="auto"/>
      </w:divBdr>
    </w:div>
    <w:div w:id="1291782694">
      <w:bodyDiv w:val="1"/>
      <w:marLeft w:val="0"/>
      <w:marRight w:val="0"/>
      <w:marTop w:val="0"/>
      <w:marBottom w:val="0"/>
      <w:divBdr>
        <w:top w:val="none" w:sz="0" w:space="0" w:color="auto"/>
        <w:left w:val="none" w:sz="0" w:space="0" w:color="auto"/>
        <w:bottom w:val="none" w:sz="0" w:space="0" w:color="auto"/>
        <w:right w:val="none" w:sz="0" w:space="0" w:color="auto"/>
      </w:divBdr>
    </w:div>
    <w:div w:id="1304195801">
      <w:bodyDiv w:val="1"/>
      <w:marLeft w:val="0"/>
      <w:marRight w:val="0"/>
      <w:marTop w:val="0"/>
      <w:marBottom w:val="0"/>
      <w:divBdr>
        <w:top w:val="none" w:sz="0" w:space="0" w:color="auto"/>
        <w:left w:val="none" w:sz="0" w:space="0" w:color="auto"/>
        <w:bottom w:val="none" w:sz="0" w:space="0" w:color="auto"/>
        <w:right w:val="none" w:sz="0" w:space="0" w:color="auto"/>
      </w:divBdr>
    </w:div>
    <w:div w:id="1393188206">
      <w:bodyDiv w:val="1"/>
      <w:marLeft w:val="0"/>
      <w:marRight w:val="0"/>
      <w:marTop w:val="0"/>
      <w:marBottom w:val="0"/>
      <w:divBdr>
        <w:top w:val="none" w:sz="0" w:space="0" w:color="auto"/>
        <w:left w:val="none" w:sz="0" w:space="0" w:color="auto"/>
        <w:bottom w:val="none" w:sz="0" w:space="0" w:color="auto"/>
        <w:right w:val="none" w:sz="0" w:space="0" w:color="auto"/>
      </w:divBdr>
    </w:div>
    <w:div w:id="1399280284">
      <w:bodyDiv w:val="1"/>
      <w:marLeft w:val="0"/>
      <w:marRight w:val="0"/>
      <w:marTop w:val="0"/>
      <w:marBottom w:val="0"/>
      <w:divBdr>
        <w:top w:val="none" w:sz="0" w:space="0" w:color="auto"/>
        <w:left w:val="none" w:sz="0" w:space="0" w:color="auto"/>
        <w:bottom w:val="none" w:sz="0" w:space="0" w:color="auto"/>
        <w:right w:val="none" w:sz="0" w:space="0" w:color="auto"/>
      </w:divBdr>
      <w:divsChild>
        <w:div w:id="328993465">
          <w:marLeft w:val="0"/>
          <w:marRight w:val="0"/>
          <w:marTop w:val="0"/>
          <w:marBottom w:val="0"/>
          <w:divBdr>
            <w:top w:val="none" w:sz="0" w:space="0" w:color="auto"/>
            <w:left w:val="none" w:sz="0" w:space="0" w:color="auto"/>
            <w:bottom w:val="none" w:sz="0" w:space="0" w:color="auto"/>
            <w:right w:val="none" w:sz="0" w:space="0" w:color="auto"/>
          </w:divBdr>
          <w:divsChild>
            <w:div w:id="367026737">
              <w:marLeft w:val="0"/>
              <w:marRight w:val="0"/>
              <w:marTop w:val="0"/>
              <w:marBottom w:val="0"/>
              <w:divBdr>
                <w:top w:val="none" w:sz="0" w:space="0" w:color="auto"/>
                <w:left w:val="none" w:sz="0" w:space="0" w:color="auto"/>
                <w:bottom w:val="none" w:sz="0" w:space="0" w:color="auto"/>
                <w:right w:val="none" w:sz="0" w:space="0" w:color="auto"/>
              </w:divBdr>
              <w:divsChild>
                <w:div w:id="50277259">
                  <w:marLeft w:val="0"/>
                  <w:marRight w:val="0"/>
                  <w:marTop w:val="0"/>
                  <w:marBottom w:val="0"/>
                  <w:divBdr>
                    <w:top w:val="none" w:sz="0" w:space="0" w:color="auto"/>
                    <w:left w:val="none" w:sz="0" w:space="0" w:color="auto"/>
                    <w:bottom w:val="none" w:sz="0" w:space="0" w:color="auto"/>
                    <w:right w:val="none" w:sz="0" w:space="0" w:color="auto"/>
                  </w:divBdr>
                  <w:divsChild>
                    <w:div w:id="70085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64775">
      <w:bodyDiv w:val="1"/>
      <w:marLeft w:val="0"/>
      <w:marRight w:val="0"/>
      <w:marTop w:val="0"/>
      <w:marBottom w:val="0"/>
      <w:divBdr>
        <w:top w:val="none" w:sz="0" w:space="0" w:color="auto"/>
        <w:left w:val="none" w:sz="0" w:space="0" w:color="auto"/>
        <w:bottom w:val="none" w:sz="0" w:space="0" w:color="auto"/>
        <w:right w:val="none" w:sz="0" w:space="0" w:color="auto"/>
      </w:divBdr>
    </w:div>
    <w:div w:id="1428188373">
      <w:bodyDiv w:val="1"/>
      <w:marLeft w:val="0"/>
      <w:marRight w:val="0"/>
      <w:marTop w:val="0"/>
      <w:marBottom w:val="0"/>
      <w:divBdr>
        <w:top w:val="none" w:sz="0" w:space="0" w:color="auto"/>
        <w:left w:val="none" w:sz="0" w:space="0" w:color="auto"/>
        <w:bottom w:val="none" w:sz="0" w:space="0" w:color="auto"/>
        <w:right w:val="none" w:sz="0" w:space="0" w:color="auto"/>
      </w:divBdr>
    </w:div>
    <w:div w:id="1434352663">
      <w:bodyDiv w:val="1"/>
      <w:marLeft w:val="0"/>
      <w:marRight w:val="0"/>
      <w:marTop w:val="0"/>
      <w:marBottom w:val="0"/>
      <w:divBdr>
        <w:top w:val="none" w:sz="0" w:space="0" w:color="auto"/>
        <w:left w:val="none" w:sz="0" w:space="0" w:color="auto"/>
        <w:bottom w:val="none" w:sz="0" w:space="0" w:color="auto"/>
        <w:right w:val="none" w:sz="0" w:space="0" w:color="auto"/>
      </w:divBdr>
    </w:div>
    <w:div w:id="1477142719">
      <w:bodyDiv w:val="1"/>
      <w:marLeft w:val="0"/>
      <w:marRight w:val="0"/>
      <w:marTop w:val="0"/>
      <w:marBottom w:val="0"/>
      <w:divBdr>
        <w:top w:val="none" w:sz="0" w:space="0" w:color="auto"/>
        <w:left w:val="none" w:sz="0" w:space="0" w:color="auto"/>
        <w:bottom w:val="none" w:sz="0" w:space="0" w:color="auto"/>
        <w:right w:val="none" w:sz="0" w:space="0" w:color="auto"/>
      </w:divBdr>
    </w:div>
    <w:div w:id="1485928552">
      <w:bodyDiv w:val="1"/>
      <w:marLeft w:val="0"/>
      <w:marRight w:val="0"/>
      <w:marTop w:val="0"/>
      <w:marBottom w:val="0"/>
      <w:divBdr>
        <w:top w:val="none" w:sz="0" w:space="0" w:color="auto"/>
        <w:left w:val="none" w:sz="0" w:space="0" w:color="auto"/>
        <w:bottom w:val="none" w:sz="0" w:space="0" w:color="auto"/>
        <w:right w:val="none" w:sz="0" w:space="0" w:color="auto"/>
      </w:divBdr>
      <w:divsChild>
        <w:div w:id="657075609">
          <w:marLeft w:val="0"/>
          <w:marRight w:val="0"/>
          <w:marTop w:val="0"/>
          <w:marBottom w:val="0"/>
          <w:divBdr>
            <w:top w:val="none" w:sz="0" w:space="0" w:color="auto"/>
            <w:left w:val="none" w:sz="0" w:space="0" w:color="auto"/>
            <w:bottom w:val="none" w:sz="0" w:space="0" w:color="auto"/>
            <w:right w:val="none" w:sz="0" w:space="0" w:color="auto"/>
          </w:divBdr>
          <w:divsChild>
            <w:div w:id="933443148">
              <w:marLeft w:val="0"/>
              <w:marRight w:val="0"/>
              <w:marTop w:val="0"/>
              <w:marBottom w:val="0"/>
              <w:divBdr>
                <w:top w:val="none" w:sz="0" w:space="0" w:color="auto"/>
                <w:left w:val="none" w:sz="0" w:space="0" w:color="auto"/>
                <w:bottom w:val="none" w:sz="0" w:space="0" w:color="auto"/>
                <w:right w:val="none" w:sz="0" w:space="0" w:color="auto"/>
              </w:divBdr>
              <w:divsChild>
                <w:div w:id="1311862540">
                  <w:marLeft w:val="0"/>
                  <w:marRight w:val="0"/>
                  <w:marTop w:val="0"/>
                  <w:marBottom w:val="0"/>
                  <w:divBdr>
                    <w:top w:val="none" w:sz="0" w:space="0" w:color="auto"/>
                    <w:left w:val="none" w:sz="0" w:space="0" w:color="auto"/>
                    <w:bottom w:val="none" w:sz="0" w:space="0" w:color="auto"/>
                    <w:right w:val="none" w:sz="0" w:space="0" w:color="auto"/>
                  </w:divBdr>
                  <w:divsChild>
                    <w:div w:id="3117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964775">
      <w:bodyDiv w:val="1"/>
      <w:marLeft w:val="0"/>
      <w:marRight w:val="0"/>
      <w:marTop w:val="0"/>
      <w:marBottom w:val="0"/>
      <w:divBdr>
        <w:top w:val="none" w:sz="0" w:space="0" w:color="auto"/>
        <w:left w:val="none" w:sz="0" w:space="0" w:color="auto"/>
        <w:bottom w:val="none" w:sz="0" w:space="0" w:color="auto"/>
        <w:right w:val="none" w:sz="0" w:space="0" w:color="auto"/>
      </w:divBdr>
    </w:div>
    <w:div w:id="1508012228">
      <w:bodyDiv w:val="1"/>
      <w:marLeft w:val="0"/>
      <w:marRight w:val="0"/>
      <w:marTop w:val="0"/>
      <w:marBottom w:val="0"/>
      <w:divBdr>
        <w:top w:val="none" w:sz="0" w:space="0" w:color="auto"/>
        <w:left w:val="none" w:sz="0" w:space="0" w:color="auto"/>
        <w:bottom w:val="none" w:sz="0" w:space="0" w:color="auto"/>
        <w:right w:val="none" w:sz="0" w:space="0" w:color="auto"/>
      </w:divBdr>
    </w:div>
    <w:div w:id="1600212425">
      <w:bodyDiv w:val="1"/>
      <w:marLeft w:val="0"/>
      <w:marRight w:val="0"/>
      <w:marTop w:val="0"/>
      <w:marBottom w:val="0"/>
      <w:divBdr>
        <w:top w:val="none" w:sz="0" w:space="0" w:color="auto"/>
        <w:left w:val="none" w:sz="0" w:space="0" w:color="auto"/>
        <w:bottom w:val="none" w:sz="0" w:space="0" w:color="auto"/>
        <w:right w:val="none" w:sz="0" w:space="0" w:color="auto"/>
      </w:divBdr>
    </w:div>
    <w:div w:id="1601450947">
      <w:bodyDiv w:val="1"/>
      <w:marLeft w:val="0"/>
      <w:marRight w:val="0"/>
      <w:marTop w:val="0"/>
      <w:marBottom w:val="0"/>
      <w:divBdr>
        <w:top w:val="none" w:sz="0" w:space="0" w:color="auto"/>
        <w:left w:val="none" w:sz="0" w:space="0" w:color="auto"/>
        <w:bottom w:val="none" w:sz="0" w:space="0" w:color="auto"/>
        <w:right w:val="none" w:sz="0" w:space="0" w:color="auto"/>
      </w:divBdr>
    </w:div>
    <w:div w:id="1625312548">
      <w:bodyDiv w:val="1"/>
      <w:marLeft w:val="0"/>
      <w:marRight w:val="0"/>
      <w:marTop w:val="0"/>
      <w:marBottom w:val="0"/>
      <w:divBdr>
        <w:top w:val="none" w:sz="0" w:space="0" w:color="auto"/>
        <w:left w:val="none" w:sz="0" w:space="0" w:color="auto"/>
        <w:bottom w:val="none" w:sz="0" w:space="0" w:color="auto"/>
        <w:right w:val="none" w:sz="0" w:space="0" w:color="auto"/>
      </w:divBdr>
    </w:div>
    <w:div w:id="1704359006">
      <w:bodyDiv w:val="1"/>
      <w:marLeft w:val="0"/>
      <w:marRight w:val="0"/>
      <w:marTop w:val="0"/>
      <w:marBottom w:val="0"/>
      <w:divBdr>
        <w:top w:val="none" w:sz="0" w:space="0" w:color="auto"/>
        <w:left w:val="none" w:sz="0" w:space="0" w:color="auto"/>
        <w:bottom w:val="none" w:sz="0" w:space="0" w:color="auto"/>
        <w:right w:val="none" w:sz="0" w:space="0" w:color="auto"/>
      </w:divBdr>
    </w:div>
    <w:div w:id="1724984193">
      <w:bodyDiv w:val="1"/>
      <w:marLeft w:val="0"/>
      <w:marRight w:val="0"/>
      <w:marTop w:val="0"/>
      <w:marBottom w:val="0"/>
      <w:divBdr>
        <w:top w:val="none" w:sz="0" w:space="0" w:color="auto"/>
        <w:left w:val="none" w:sz="0" w:space="0" w:color="auto"/>
        <w:bottom w:val="none" w:sz="0" w:space="0" w:color="auto"/>
        <w:right w:val="none" w:sz="0" w:space="0" w:color="auto"/>
      </w:divBdr>
    </w:div>
    <w:div w:id="1741950986">
      <w:bodyDiv w:val="1"/>
      <w:marLeft w:val="0"/>
      <w:marRight w:val="0"/>
      <w:marTop w:val="0"/>
      <w:marBottom w:val="0"/>
      <w:divBdr>
        <w:top w:val="none" w:sz="0" w:space="0" w:color="auto"/>
        <w:left w:val="none" w:sz="0" w:space="0" w:color="auto"/>
        <w:bottom w:val="none" w:sz="0" w:space="0" w:color="auto"/>
        <w:right w:val="none" w:sz="0" w:space="0" w:color="auto"/>
      </w:divBdr>
    </w:div>
    <w:div w:id="1748528348">
      <w:bodyDiv w:val="1"/>
      <w:marLeft w:val="0"/>
      <w:marRight w:val="0"/>
      <w:marTop w:val="0"/>
      <w:marBottom w:val="0"/>
      <w:divBdr>
        <w:top w:val="none" w:sz="0" w:space="0" w:color="auto"/>
        <w:left w:val="none" w:sz="0" w:space="0" w:color="auto"/>
        <w:bottom w:val="none" w:sz="0" w:space="0" w:color="auto"/>
        <w:right w:val="none" w:sz="0" w:space="0" w:color="auto"/>
      </w:divBdr>
    </w:div>
    <w:div w:id="1750073940">
      <w:bodyDiv w:val="1"/>
      <w:marLeft w:val="0"/>
      <w:marRight w:val="0"/>
      <w:marTop w:val="0"/>
      <w:marBottom w:val="0"/>
      <w:divBdr>
        <w:top w:val="none" w:sz="0" w:space="0" w:color="auto"/>
        <w:left w:val="none" w:sz="0" w:space="0" w:color="auto"/>
        <w:bottom w:val="none" w:sz="0" w:space="0" w:color="auto"/>
        <w:right w:val="none" w:sz="0" w:space="0" w:color="auto"/>
      </w:divBdr>
    </w:div>
    <w:div w:id="1774473805">
      <w:bodyDiv w:val="1"/>
      <w:marLeft w:val="0"/>
      <w:marRight w:val="0"/>
      <w:marTop w:val="0"/>
      <w:marBottom w:val="0"/>
      <w:divBdr>
        <w:top w:val="none" w:sz="0" w:space="0" w:color="auto"/>
        <w:left w:val="none" w:sz="0" w:space="0" w:color="auto"/>
        <w:bottom w:val="none" w:sz="0" w:space="0" w:color="auto"/>
        <w:right w:val="none" w:sz="0" w:space="0" w:color="auto"/>
      </w:divBdr>
    </w:div>
    <w:div w:id="1799370136">
      <w:bodyDiv w:val="1"/>
      <w:marLeft w:val="0"/>
      <w:marRight w:val="0"/>
      <w:marTop w:val="0"/>
      <w:marBottom w:val="0"/>
      <w:divBdr>
        <w:top w:val="none" w:sz="0" w:space="0" w:color="auto"/>
        <w:left w:val="none" w:sz="0" w:space="0" w:color="auto"/>
        <w:bottom w:val="none" w:sz="0" w:space="0" w:color="auto"/>
        <w:right w:val="none" w:sz="0" w:space="0" w:color="auto"/>
      </w:divBdr>
    </w:div>
    <w:div w:id="1806195037">
      <w:bodyDiv w:val="1"/>
      <w:marLeft w:val="0"/>
      <w:marRight w:val="0"/>
      <w:marTop w:val="0"/>
      <w:marBottom w:val="0"/>
      <w:divBdr>
        <w:top w:val="none" w:sz="0" w:space="0" w:color="auto"/>
        <w:left w:val="none" w:sz="0" w:space="0" w:color="auto"/>
        <w:bottom w:val="none" w:sz="0" w:space="0" w:color="auto"/>
        <w:right w:val="none" w:sz="0" w:space="0" w:color="auto"/>
      </w:divBdr>
    </w:div>
    <w:div w:id="1830562348">
      <w:bodyDiv w:val="1"/>
      <w:marLeft w:val="0"/>
      <w:marRight w:val="0"/>
      <w:marTop w:val="0"/>
      <w:marBottom w:val="0"/>
      <w:divBdr>
        <w:top w:val="none" w:sz="0" w:space="0" w:color="auto"/>
        <w:left w:val="none" w:sz="0" w:space="0" w:color="auto"/>
        <w:bottom w:val="none" w:sz="0" w:space="0" w:color="auto"/>
        <w:right w:val="none" w:sz="0" w:space="0" w:color="auto"/>
      </w:divBdr>
      <w:divsChild>
        <w:div w:id="995718739">
          <w:marLeft w:val="0"/>
          <w:marRight w:val="0"/>
          <w:marTop w:val="0"/>
          <w:marBottom w:val="0"/>
          <w:divBdr>
            <w:top w:val="none" w:sz="0" w:space="0" w:color="auto"/>
            <w:left w:val="none" w:sz="0" w:space="0" w:color="auto"/>
            <w:bottom w:val="none" w:sz="0" w:space="0" w:color="auto"/>
            <w:right w:val="none" w:sz="0" w:space="0" w:color="auto"/>
          </w:divBdr>
          <w:divsChild>
            <w:div w:id="2121952722">
              <w:marLeft w:val="0"/>
              <w:marRight w:val="0"/>
              <w:marTop w:val="0"/>
              <w:marBottom w:val="0"/>
              <w:divBdr>
                <w:top w:val="none" w:sz="0" w:space="0" w:color="auto"/>
                <w:left w:val="none" w:sz="0" w:space="0" w:color="auto"/>
                <w:bottom w:val="none" w:sz="0" w:space="0" w:color="auto"/>
                <w:right w:val="none" w:sz="0" w:space="0" w:color="auto"/>
              </w:divBdr>
              <w:divsChild>
                <w:div w:id="399866144">
                  <w:marLeft w:val="0"/>
                  <w:marRight w:val="0"/>
                  <w:marTop w:val="0"/>
                  <w:marBottom w:val="0"/>
                  <w:divBdr>
                    <w:top w:val="none" w:sz="0" w:space="0" w:color="auto"/>
                    <w:left w:val="none" w:sz="0" w:space="0" w:color="auto"/>
                    <w:bottom w:val="none" w:sz="0" w:space="0" w:color="auto"/>
                    <w:right w:val="none" w:sz="0" w:space="0" w:color="auto"/>
                  </w:divBdr>
                  <w:divsChild>
                    <w:div w:id="8925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336020">
      <w:bodyDiv w:val="1"/>
      <w:marLeft w:val="0"/>
      <w:marRight w:val="0"/>
      <w:marTop w:val="0"/>
      <w:marBottom w:val="0"/>
      <w:divBdr>
        <w:top w:val="none" w:sz="0" w:space="0" w:color="auto"/>
        <w:left w:val="none" w:sz="0" w:space="0" w:color="auto"/>
        <w:bottom w:val="none" w:sz="0" w:space="0" w:color="auto"/>
        <w:right w:val="none" w:sz="0" w:space="0" w:color="auto"/>
      </w:divBdr>
    </w:div>
    <w:div w:id="1876501235">
      <w:bodyDiv w:val="1"/>
      <w:marLeft w:val="0"/>
      <w:marRight w:val="0"/>
      <w:marTop w:val="0"/>
      <w:marBottom w:val="0"/>
      <w:divBdr>
        <w:top w:val="none" w:sz="0" w:space="0" w:color="auto"/>
        <w:left w:val="none" w:sz="0" w:space="0" w:color="auto"/>
        <w:bottom w:val="none" w:sz="0" w:space="0" w:color="auto"/>
        <w:right w:val="none" w:sz="0" w:space="0" w:color="auto"/>
      </w:divBdr>
    </w:div>
    <w:div w:id="1890068697">
      <w:bodyDiv w:val="1"/>
      <w:marLeft w:val="0"/>
      <w:marRight w:val="0"/>
      <w:marTop w:val="0"/>
      <w:marBottom w:val="0"/>
      <w:divBdr>
        <w:top w:val="none" w:sz="0" w:space="0" w:color="auto"/>
        <w:left w:val="none" w:sz="0" w:space="0" w:color="auto"/>
        <w:bottom w:val="none" w:sz="0" w:space="0" w:color="auto"/>
        <w:right w:val="none" w:sz="0" w:space="0" w:color="auto"/>
      </w:divBdr>
    </w:div>
    <w:div w:id="1934237324">
      <w:bodyDiv w:val="1"/>
      <w:marLeft w:val="0"/>
      <w:marRight w:val="0"/>
      <w:marTop w:val="0"/>
      <w:marBottom w:val="0"/>
      <w:divBdr>
        <w:top w:val="none" w:sz="0" w:space="0" w:color="auto"/>
        <w:left w:val="none" w:sz="0" w:space="0" w:color="auto"/>
        <w:bottom w:val="none" w:sz="0" w:space="0" w:color="auto"/>
        <w:right w:val="none" w:sz="0" w:space="0" w:color="auto"/>
      </w:divBdr>
    </w:div>
    <w:div w:id="1953825389">
      <w:bodyDiv w:val="1"/>
      <w:marLeft w:val="0"/>
      <w:marRight w:val="0"/>
      <w:marTop w:val="0"/>
      <w:marBottom w:val="0"/>
      <w:divBdr>
        <w:top w:val="none" w:sz="0" w:space="0" w:color="auto"/>
        <w:left w:val="none" w:sz="0" w:space="0" w:color="auto"/>
        <w:bottom w:val="none" w:sz="0" w:space="0" w:color="auto"/>
        <w:right w:val="none" w:sz="0" w:space="0" w:color="auto"/>
      </w:divBdr>
    </w:div>
    <w:div w:id="1964995476">
      <w:bodyDiv w:val="1"/>
      <w:marLeft w:val="0"/>
      <w:marRight w:val="0"/>
      <w:marTop w:val="0"/>
      <w:marBottom w:val="0"/>
      <w:divBdr>
        <w:top w:val="none" w:sz="0" w:space="0" w:color="auto"/>
        <w:left w:val="none" w:sz="0" w:space="0" w:color="auto"/>
        <w:bottom w:val="none" w:sz="0" w:space="0" w:color="auto"/>
        <w:right w:val="none" w:sz="0" w:space="0" w:color="auto"/>
      </w:divBdr>
    </w:div>
    <w:div w:id="1981379714">
      <w:bodyDiv w:val="1"/>
      <w:marLeft w:val="0"/>
      <w:marRight w:val="0"/>
      <w:marTop w:val="0"/>
      <w:marBottom w:val="0"/>
      <w:divBdr>
        <w:top w:val="none" w:sz="0" w:space="0" w:color="auto"/>
        <w:left w:val="none" w:sz="0" w:space="0" w:color="auto"/>
        <w:bottom w:val="none" w:sz="0" w:space="0" w:color="auto"/>
        <w:right w:val="none" w:sz="0" w:space="0" w:color="auto"/>
      </w:divBdr>
    </w:div>
    <w:div w:id="2025277016">
      <w:bodyDiv w:val="1"/>
      <w:marLeft w:val="0"/>
      <w:marRight w:val="0"/>
      <w:marTop w:val="0"/>
      <w:marBottom w:val="0"/>
      <w:divBdr>
        <w:top w:val="none" w:sz="0" w:space="0" w:color="auto"/>
        <w:left w:val="none" w:sz="0" w:space="0" w:color="auto"/>
        <w:bottom w:val="none" w:sz="0" w:space="0" w:color="auto"/>
        <w:right w:val="none" w:sz="0" w:space="0" w:color="auto"/>
      </w:divBdr>
    </w:div>
    <w:div w:id="2052462846">
      <w:bodyDiv w:val="1"/>
      <w:marLeft w:val="0"/>
      <w:marRight w:val="0"/>
      <w:marTop w:val="0"/>
      <w:marBottom w:val="0"/>
      <w:divBdr>
        <w:top w:val="none" w:sz="0" w:space="0" w:color="auto"/>
        <w:left w:val="none" w:sz="0" w:space="0" w:color="auto"/>
        <w:bottom w:val="none" w:sz="0" w:space="0" w:color="auto"/>
        <w:right w:val="none" w:sz="0" w:space="0" w:color="auto"/>
      </w:divBdr>
    </w:div>
    <w:div w:id="2053259987">
      <w:bodyDiv w:val="1"/>
      <w:marLeft w:val="0"/>
      <w:marRight w:val="0"/>
      <w:marTop w:val="0"/>
      <w:marBottom w:val="0"/>
      <w:divBdr>
        <w:top w:val="none" w:sz="0" w:space="0" w:color="auto"/>
        <w:left w:val="none" w:sz="0" w:space="0" w:color="auto"/>
        <w:bottom w:val="none" w:sz="0" w:space="0" w:color="auto"/>
        <w:right w:val="none" w:sz="0" w:space="0" w:color="auto"/>
      </w:divBdr>
    </w:div>
    <w:div w:id="2129424548">
      <w:bodyDiv w:val="1"/>
      <w:marLeft w:val="0"/>
      <w:marRight w:val="0"/>
      <w:marTop w:val="0"/>
      <w:marBottom w:val="0"/>
      <w:divBdr>
        <w:top w:val="none" w:sz="0" w:space="0" w:color="auto"/>
        <w:left w:val="none" w:sz="0" w:space="0" w:color="auto"/>
        <w:bottom w:val="none" w:sz="0" w:space="0" w:color="auto"/>
        <w:right w:val="none" w:sz="0" w:space="0" w:color="auto"/>
      </w:divBdr>
      <w:divsChild>
        <w:div w:id="762189404">
          <w:marLeft w:val="720"/>
          <w:marRight w:val="0"/>
          <w:marTop w:val="240"/>
          <w:marBottom w:val="0"/>
          <w:divBdr>
            <w:top w:val="none" w:sz="0" w:space="0" w:color="auto"/>
            <w:left w:val="none" w:sz="0" w:space="0" w:color="auto"/>
            <w:bottom w:val="none" w:sz="0" w:space="0" w:color="auto"/>
            <w:right w:val="none" w:sz="0" w:space="0" w:color="auto"/>
          </w:divBdr>
        </w:div>
        <w:div w:id="560795843">
          <w:marLeft w:val="720"/>
          <w:marRight w:val="0"/>
          <w:marTop w:val="240"/>
          <w:marBottom w:val="0"/>
          <w:divBdr>
            <w:top w:val="none" w:sz="0" w:space="0" w:color="auto"/>
            <w:left w:val="none" w:sz="0" w:space="0" w:color="auto"/>
            <w:bottom w:val="none" w:sz="0" w:space="0" w:color="auto"/>
            <w:right w:val="none" w:sz="0" w:space="0" w:color="auto"/>
          </w:divBdr>
        </w:div>
        <w:div w:id="895164919">
          <w:marLeft w:val="720"/>
          <w:marRight w:val="0"/>
          <w:marTop w:val="240"/>
          <w:marBottom w:val="0"/>
          <w:divBdr>
            <w:top w:val="none" w:sz="0" w:space="0" w:color="auto"/>
            <w:left w:val="none" w:sz="0" w:space="0" w:color="auto"/>
            <w:bottom w:val="none" w:sz="0" w:space="0" w:color="auto"/>
            <w:right w:val="none" w:sz="0" w:space="0" w:color="auto"/>
          </w:divBdr>
        </w:div>
        <w:div w:id="1470900351">
          <w:marLeft w:val="720"/>
          <w:marRight w:val="0"/>
          <w:marTop w:val="240"/>
          <w:marBottom w:val="0"/>
          <w:divBdr>
            <w:top w:val="none" w:sz="0" w:space="0" w:color="auto"/>
            <w:left w:val="none" w:sz="0" w:space="0" w:color="auto"/>
            <w:bottom w:val="none" w:sz="0" w:space="0" w:color="auto"/>
            <w:right w:val="none" w:sz="0" w:space="0" w:color="auto"/>
          </w:divBdr>
        </w:div>
        <w:div w:id="634259043">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1032</Words>
  <Characters>5889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3</cp:revision>
  <dcterms:created xsi:type="dcterms:W3CDTF">2022-03-15T09:29:00Z</dcterms:created>
  <dcterms:modified xsi:type="dcterms:W3CDTF">2022-03-15T10:09:00Z</dcterms:modified>
</cp:coreProperties>
</file>